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1261" w:tblpY="3673"/>
        <w:tblW w:w="0" w:type="auto"/>
        <w:tblBorders>
          <w:top w:val="threeDEmboss" w:sz="12" w:space="0" w:color="E36C0A" w:themeColor="accent6" w:themeShade="BF"/>
          <w:left w:val="threeDEmboss" w:sz="12" w:space="0" w:color="E36C0A" w:themeColor="accent6" w:themeShade="BF"/>
          <w:bottom w:val="threeDEmboss" w:sz="12" w:space="0" w:color="E36C0A" w:themeColor="accent6" w:themeShade="BF"/>
          <w:right w:val="threeDEmboss" w:sz="12" w:space="0" w:color="E36C0A" w:themeColor="accent6" w:themeShade="BF"/>
          <w:insideH w:val="threeDEmboss" w:sz="12" w:space="0" w:color="E36C0A" w:themeColor="accent6" w:themeShade="BF"/>
          <w:insideV w:val="threeDEmboss" w:sz="12" w:space="0" w:color="E36C0A" w:themeColor="accent6" w:themeShade="BF"/>
        </w:tblBorders>
        <w:tblLook w:val="00BF"/>
      </w:tblPr>
      <w:tblGrid>
        <w:gridCol w:w="1711"/>
        <w:gridCol w:w="1457"/>
        <w:gridCol w:w="991"/>
        <w:gridCol w:w="1662"/>
        <w:gridCol w:w="1675"/>
        <w:gridCol w:w="1652"/>
        <w:gridCol w:w="2141"/>
        <w:gridCol w:w="1750"/>
      </w:tblGrid>
      <w:tr w:rsidR="00610820" w:rsidRPr="00087E81" w:rsidTr="00087E81">
        <w:tc>
          <w:tcPr>
            <w:tcW w:w="1711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Topic</w:t>
            </w:r>
          </w:p>
        </w:tc>
        <w:tc>
          <w:tcPr>
            <w:tcW w:w="1457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WIDA</w:t>
            </w:r>
          </w:p>
        </w:tc>
        <w:tc>
          <w:tcPr>
            <w:tcW w:w="991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CCSS</w:t>
            </w:r>
          </w:p>
        </w:tc>
        <w:tc>
          <w:tcPr>
            <w:tcW w:w="1662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Texts</w:t>
            </w:r>
          </w:p>
        </w:tc>
        <w:tc>
          <w:tcPr>
            <w:tcW w:w="1675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Vocabulary</w:t>
            </w:r>
          </w:p>
        </w:tc>
        <w:tc>
          <w:tcPr>
            <w:tcW w:w="1652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Strategy</w:t>
            </w:r>
          </w:p>
        </w:tc>
        <w:tc>
          <w:tcPr>
            <w:tcW w:w="2141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Practice</w:t>
            </w:r>
          </w:p>
        </w:tc>
        <w:tc>
          <w:tcPr>
            <w:tcW w:w="1750" w:type="dxa"/>
          </w:tcPr>
          <w:p w:rsidR="00CC03D3" w:rsidRPr="00087E81" w:rsidRDefault="00CC03D3" w:rsidP="00087E81">
            <w:pPr>
              <w:jc w:val="center"/>
              <w:rPr>
                <w:sz w:val="28"/>
              </w:rPr>
            </w:pPr>
            <w:r w:rsidRPr="00087E81">
              <w:rPr>
                <w:sz w:val="28"/>
              </w:rPr>
              <w:t>Assessments</w:t>
            </w:r>
          </w:p>
        </w:tc>
      </w:tr>
      <w:tr w:rsidR="00610820" w:rsidTr="00087E81">
        <w:tc>
          <w:tcPr>
            <w:tcW w:w="1711" w:type="dxa"/>
          </w:tcPr>
          <w:p w:rsidR="00CC03D3" w:rsidRDefault="00CC03D3" w:rsidP="00087E81"/>
          <w:p w:rsidR="00CC03D3" w:rsidRDefault="00CC03D3" w:rsidP="00087E81">
            <w:r>
              <w:t>Visual Arts</w:t>
            </w:r>
          </w:p>
          <w:p w:rsidR="00087E81" w:rsidRDefault="00087E81" w:rsidP="00087E81"/>
          <w:p w:rsidR="00087E81" w:rsidRDefault="00087E81" w:rsidP="00087E81">
            <w:r>
              <w:t>Background Knowledge Building:</w:t>
            </w:r>
          </w:p>
          <w:p w:rsidR="00CC03D3" w:rsidRDefault="00CC03D3" w:rsidP="00087E81"/>
          <w:p w:rsidR="00CC03D3" w:rsidRDefault="00CC03D3" w:rsidP="00087E81">
            <w:proofErr w:type="spellStart"/>
            <w:r>
              <w:t>Frayer</w:t>
            </w:r>
            <w:proofErr w:type="spellEnd"/>
            <w:r>
              <w:t xml:space="preserve"> Model</w:t>
            </w:r>
          </w:p>
          <w:p w:rsidR="00CC03D3" w:rsidRDefault="00CC03D3" w:rsidP="00087E81"/>
          <w:p w:rsidR="00CC03D3" w:rsidRDefault="00CC03D3" w:rsidP="00087E81">
            <w:pPr>
              <w:tabs>
                <w:tab w:val="left" w:pos="2970"/>
              </w:tabs>
            </w:pPr>
            <w:r>
              <w:t>Small group discussion on the topic</w:t>
            </w:r>
            <w:r w:rsidR="00A97ABF">
              <w:t>, sharing experiences.</w:t>
            </w:r>
          </w:p>
          <w:p w:rsidR="00CC03D3" w:rsidRDefault="00CC03D3" w:rsidP="00087E81"/>
          <w:p w:rsidR="00CC03D3" w:rsidRDefault="00CC03D3" w:rsidP="00087E81"/>
        </w:tc>
        <w:tc>
          <w:tcPr>
            <w:tcW w:w="1457" w:type="dxa"/>
          </w:tcPr>
          <w:p w:rsidR="00CC03D3" w:rsidRDefault="00CC03D3" w:rsidP="00087E81"/>
          <w:p w:rsidR="00CC03D3" w:rsidRDefault="00CC03D3" w:rsidP="00087E81">
            <w:r>
              <w:t xml:space="preserve">Standard 2: </w:t>
            </w:r>
          </w:p>
          <w:p w:rsidR="00CC03D3" w:rsidRDefault="00CC03D3" w:rsidP="00087E81"/>
          <w:p w:rsidR="00087E81" w:rsidRDefault="00CC03D3" w:rsidP="00087E81">
            <w:r>
              <w:t>Language of Language Arts</w:t>
            </w:r>
          </w:p>
          <w:p w:rsidR="00087E81" w:rsidRDefault="00087E81" w:rsidP="00087E81"/>
          <w:p w:rsidR="00CC03D3" w:rsidRDefault="00087E81" w:rsidP="00087E81">
            <w:r>
              <w:t>ELD 3-5</w:t>
            </w:r>
          </w:p>
          <w:p w:rsidR="00CC03D3" w:rsidRDefault="00CC03D3" w:rsidP="00087E81"/>
        </w:tc>
        <w:tc>
          <w:tcPr>
            <w:tcW w:w="991" w:type="dxa"/>
          </w:tcPr>
          <w:p w:rsidR="00CC03D3" w:rsidRDefault="00CC03D3" w:rsidP="00087E81"/>
          <w:p w:rsidR="00CC03D3" w:rsidRDefault="00CC03D3" w:rsidP="00087E81">
            <w:r>
              <w:t>L.2.4</w:t>
            </w:r>
          </w:p>
          <w:p w:rsidR="00CC03D3" w:rsidRDefault="00CC03D3" w:rsidP="00087E81">
            <w:r>
              <w:t>RL.2.1</w:t>
            </w:r>
          </w:p>
          <w:p w:rsidR="00CC03D3" w:rsidRDefault="00CC03D3" w:rsidP="00087E81">
            <w:r>
              <w:t>RL.2.7</w:t>
            </w:r>
          </w:p>
          <w:p w:rsidR="00CC03D3" w:rsidRDefault="00CC03D3" w:rsidP="00087E81">
            <w:r>
              <w:t>SL.2.1</w:t>
            </w:r>
          </w:p>
          <w:p w:rsidR="00CC03D3" w:rsidRDefault="00CC03D3" w:rsidP="00087E81">
            <w:r>
              <w:t>SL2.5</w:t>
            </w:r>
          </w:p>
          <w:p w:rsidR="00CC03D3" w:rsidRDefault="00CC03D3" w:rsidP="00087E81"/>
          <w:p w:rsidR="00CC03D3" w:rsidRDefault="00CC03D3" w:rsidP="00087E81">
            <w:r>
              <w:t>RI.2.2</w:t>
            </w:r>
          </w:p>
          <w:p w:rsidR="00CC03D3" w:rsidRDefault="00CC03D3" w:rsidP="00087E81">
            <w:r>
              <w:t>RI.2.4</w:t>
            </w:r>
          </w:p>
          <w:p w:rsidR="00CC03D3" w:rsidRDefault="00CC03D3" w:rsidP="00087E81"/>
          <w:p w:rsidR="00CC03D3" w:rsidRDefault="00CC03D3" w:rsidP="00087E81">
            <w:r>
              <w:t>W.2.7</w:t>
            </w:r>
          </w:p>
          <w:p w:rsidR="00CC03D3" w:rsidRDefault="00CC03D3" w:rsidP="00087E81"/>
        </w:tc>
        <w:tc>
          <w:tcPr>
            <w:tcW w:w="1662" w:type="dxa"/>
          </w:tcPr>
          <w:p w:rsidR="00610820" w:rsidRDefault="00610820" w:rsidP="00087E81">
            <w:r>
              <w:t>Fiction:</w:t>
            </w:r>
          </w:p>
          <w:p w:rsidR="00CC03D3" w:rsidRDefault="00CC03D3" w:rsidP="00087E81"/>
          <w:p w:rsidR="00610820" w:rsidRDefault="00CC03D3" w:rsidP="00087E81">
            <w:r w:rsidRPr="00610820">
              <w:rPr>
                <w:u w:val="single"/>
              </w:rPr>
              <w:t xml:space="preserve">The Incredible Painting of Felix </w:t>
            </w:r>
            <w:proofErr w:type="spellStart"/>
            <w:r w:rsidRPr="00610820">
              <w:rPr>
                <w:u w:val="single"/>
              </w:rPr>
              <w:t>Cloussseau</w:t>
            </w:r>
            <w:proofErr w:type="spellEnd"/>
            <w:r>
              <w:t xml:space="preserve"> </w:t>
            </w:r>
          </w:p>
          <w:p w:rsidR="00610820" w:rsidRDefault="00CC03D3" w:rsidP="00087E81">
            <w:proofErr w:type="gramStart"/>
            <w:r>
              <w:t>by</w:t>
            </w:r>
            <w:proofErr w:type="gramEnd"/>
            <w:r>
              <w:t xml:space="preserve"> Jon Agee</w:t>
            </w:r>
          </w:p>
          <w:p w:rsidR="00610820" w:rsidRDefault="00610820" w:rsidP="00087E81"/>
          <w:p w:rsidR="00610820" w:rsidRDefault="00610820" w:rsidP="00087E81"/>
          <w:p w:rsidR="00610820" w:rsidRDefault="00610820" w:rsidP="00087E81"/>
          <w:p w:rsidR="00610820" w:rsidRDefault="00610820" w:rsidP="00087E81"/>
          <w:p w:rsidR="00610820" w:rsidRDefault="00610820" w:rsidP="00087E81"/>
          <w:p w:rsidR="00610820" w:rsidRDefault="00610820" w:rsidP="00087E81">
            <w:r>
              <w:t>Paired Nonfiction:</w:t>
            </w:r>
          </w:p>
          <w:p w:rsidR="00426DC4" w:rsidRDefault="00426DC4" w:rsidP="00087E81">
            <w:r>
              <w:t>Electronic</w:t>
            </w:r>
          </w:p>
          <w:p w:rsidR="00426DC4" w:rsidRDefault="00426DC4" w:rsidP="00087E81">
            <w:r>
              <w:t>(</w:t>
            </w:r>
            <w:proofErr w:type="gramStart"/>
            <w:r>
              <w:t>iPad</w:t>
            </w:r>
            <w:proofErr w:type="gramEnd"/>
            <w:r>
              <w:t>)</w:t>
            </w:r>
          </w:p>
          <w:p w:rsidR="00610820" w:rsidRDefault="00610820" w:rsidP="00087E81"/>
          <w:p w:rsidR="00610820" w:rsidRDefault="00610820" w:rsidP="00087E81">
            <w:r>
              <w:t>Article</w:t>
            </w:r>
          </w:p>
          <w:p w:rsidR="00610820" w:rsidRDefault="00610820" w:rsidP="00087E81">
            <w:r>
              <w:t>“Elephant Artists” from</w:t>
            </w:r>
          </w:p>
          <w:p w:rsidR="00610820" w:rsidRDefault="00610820" w:rsidP="00087E81">
            <w:r>
              <w:t>Times for Kids</w:t>
            </w:r>
          </w:p>
          <w:p w:rsidR="00CC03D3" w:rsidRDefault="00CC03D3" w:rsidP="00087E81"/>
        </w:tc>
        <w:tc>
          <w:tcPr>
            <w:tcW w:w="1675" w:type="dxa"/>
          </w:tcPr>
          <w:p w:rsidR="00610820" w:rsidRDefault="00610820" w:rsidP="00087E81"/>
          <w:p w:rsidR="00610820" w:rsidRDefault="00610820" w:rsidP="00087E81">
            <w:r>
              <w:t>Main Vocabulary:</w:t>
            </w:r>
          </w:p>
          <w:p w:rsidR="00610820" w:rsidRDefault="00610820" w:rsidP="00087E81">
            <w:proofErr w:type="gramStart"/>
            <w:r>
              <w:t>stunned</w:t>
            </w:r>
            <w:proofErr w:type="gramEnd"/>
          </w:p>
          <w:p w:rsidR="00610820" w:rsidRDefault="00610820" w:rsidP="00087E81">
            <w:proofErr w:type="gramStart"/>
            <w:r>
              <w:t>genius</w:t>
            </w:r>
            <w:proofErr w:type="gramEnd"/>
          </w:p>
          <w:p w:rsidR="00610820" w:rsidRDefault="00610820" w:rsidP="00087E81">
            <w:proofErr w:type="gramStart"/>
            <w:r>
              <w:t>chaos</w:t>
            </w:r>
            <w:proofErr w:type="gramEnd"/>
          </w:p>
          <w:p w:rsidR="00610820" w:rsidRDefault="00610820" w:rsidP="00087E81">
            <w:proofErr w:type="gramStart"/>
            <w:r>
              <w:t>notorious</w:t>
            </w:r>
            <w:proofErr w:type="gramEnd"/>
          </w:p>
          <w:p w:rsidR="00610820" w:rsidRDefault="00610820" w:rsidP="00087E81"/>
          <w:p w:rsidR="00610820" w:rsidRDefault="00610820" w:rsidP="00087E81">
            <w:r>
              <w:t>Additional:</w:t>
            </w:r>
          </w:p>
          <w:p w:rsidR="00610820" w:rsidRDefault="00610820" w:rsidP="00087E81">
            <w:proofErr w:type="gramStart"/>
            <w:r>
              <w:t>furious</w:t>
            </w:r>
            <w:proofErr w:type="gramEnd"/>
          </w:p>
          <w:p w:rsidR="00610820" w:rsidRDefault="00610820" w:rsidP="00087E81">
            <w:proofErr w:type="gramStart"/>
            <w:r>
              <w:t>outrageous</w:t>
            </w:r>
            <w:proofErr w:type="gramEnd"/>
          </w:p>
          <w:p w:rsidR="00610820" w:rsidRDefault="00610820" w:rsidP="00087E81"/>
          <w:p w:rsidR="00610820" w:rsidRDefault="00610820" w:rsidP="00087E81"/>
          <w:p w:rsidR="00426DC4" w:rsidRDefault="00426DC4" w:rsidP="00087E81"/>
          <w:p w:rsidR="00426DC4" w:rsidRDefault="00426DC4" w:rsidP="00087E81"/>
          <w:p w:rsidR="00426DC4" w:rsidRDefault="00426DC4" w:rsidP="00087E81"/>
          <w:p w:rsidR="00426DC4" w:rsidRDefault="00426DC4" w:rsidP="00087E81"/>
          <w:p w:rsidR="00426DC4" w:rsidRDefault="00426DC4" w:rsidP="00087E81"/>
          <w:p w:rsidR="00610820" w:rsidRDefault="00610820" w:rsidP="00087E81"/>
          <w:p w:rsidR="00610820" w:rsidRDefault="00610820" w:rsidP="00087E81">
            <w:proofErr w:type="gramStart"/>
            <w:r>
              <w:t>talent</w:t>
            </w:r>
            <w:proofErr w:type="gramEnd"/>
          </w:p>
          <w:p w:rsidR="00610820" w:rsidRDefault="00610820" w:rsidP="00087E81">
            <w:proofErr w:type="gramStart"/>
            <w:r>
              <w:t>canvas</w:t>
            </w:r>
            <w:proofErr w:type="gramEnd"/>
          </w:p>
          <w:p w:rsidR="00610820" w:rsidRDefault="00610820" w:rsidP="00087E81">
            <w:proofErr w:type="gramStart"/>
            <w:r>
              <w:t>stroke</w:t>
            </w:r>
            <w:proofErr w:type="gramEnd"/>
          </w:p>
          <w:p w:rsidR="00610820" w:rsidRDefault="00610820" w:rsidP="00087E81">
            <w:proofErr w:type="gramStart"/>
            <w:r>
              <w:t>technique</w:t>
            </w:r>
            <w:proofErr w:type="gramEnd"/>
          </w:p>
          <w:p w:rsidR="00CC03D3" w:rsidRDefault="00CC03D3" w:rsidP="00087E81"/>
        </w:tc>
        <w:tc>
          <w:tcPr>
            <w:tcW w:w="1652" w:type="dxa"/>
          </w:tcPr>
          <w:p w:rsidR="00610820" w:rsidRDefault="00610820" w:rsidP="00087E81"/>
          <w:p w:rsidR="00610820" w:rsidRDefault="00610820" w:rsidP="00087E81">
            <w:r>
              <w:t>Shades of Meaning in Synonyms</w:t>
            </w:r>
          </w:p>
          <w:p w:rsidR="00610820" w:rsidRDefault="00610820" w:rsidP="00087E81"/>
          <w:p w:rsidR="00610820" w:rsidRDefault="00610820" w:rsidP="00087E81">
            <w:r>
              <w:t>Use of Thesaurus</w:t>
            </w:r>
          </w:p>
          <w:p w:rsidR="00610820" w:rsidRDefault="00610820" w:rsidP="00087E81"/>
          <w:p w:rsidR="00610820" w:rsidRDefault="00610820" w:rsidP="00087E81">
            <w:r>
              <w:t>Review:</w:t>
            </w:r>
          </w:p>
          <w:p w:rsidR="00610820" w:rsidRDefault="00610820" w:rsidP="00087E81">
            <w:r>
              <w:t>Context clues</w:t>
            </w:r>
          </w:p>
          <w:p w:rsidR="00CC03D3" w:rsidRDefault="00CC03D3" w:rsidP="00087E81"/>
        </w:tc>
        <w:tc>
          <w:tcPr>
            <w:tcW w:w="2141" w:type="dxa"/>
          </w:tcPr>
          <w:p w:rsidR="00610820" w:rsidRDefault="00610820" w:rsidP="00087E81"/>
          <w:p w:rsidR="00A97ABF" w:rsidRDefault="00610820" w:rsidP="00087E81">
            <w:r>
              <w:t>Discussions</w:t>
            </w:r>
          </w:p>
          <w:p w:rsidR="00610820" w:rsidRDefault="00610820" w:rsidP="00087E81"/>
          <w:p w:rsidR="00426DC4" w:rsidRDefault="00610820" w:rsidP="00087E81">
            <w:r>
              <w:t>Game: Make a Choice</w:t>
            </w:r>
          </w:p>
          <w:p w:rsidR="00A97ABF" w:rsidRDefault="00426DC4" w:rsidP="00087E81">
            <w:r>
              <w:t>&amp; True or False</w:t>
            </w:r>
          </w:p>
          <w:p w:rsidR="00426DC4" w:rsidRDefault="00426DC4" w:rsidP="00087E81"/>
          <w:p w:rsidR="00A97ABF" w:rsidRDefault="00426DC4" w:rsidP="00087E81">
            <w:r>
              <w:t>Treasure Sentences</w:t>
            </w:r>
          </w:p>
          <w:p w:rsidR="00426DC4" w:rsidRDefault="00426DC4" w:rsidP="00087E81"/>
          <w:p w:rsidR="00A97ABF" w:rsidRDefault="00426DC4" w:rsidP="00087E81">
            <w:r>
              <w:t>Journal</w:t>
            </w:r>
          </w:p>
          <w:p w:rsidR="00426DC4" w:rsidRDefault="00426DC4" w:rsidP="00087E81"/>
          <w:p w:rsidR="00A97ABF" w:rsidRDefault="00426DC4" w:rsidP="00087E81">
            <w:proofErr w:type="gramStart"/>
            <w:r>
              <w:t>iPad</w:t>
            </w:r>
            <w:proofErr w:type="gramEnd"/>
            <w:r>
              <w:t>: Antonyms and Synonyms App</w:t>
            </w:r>
          </w:p>
          <w:p w:rsidR="00426DC4" w:rsidRDefault="00426DC4" w:rsidP="00087E81"/>
          <w:p w:rsidR="00A97ABF" w:rsidRDefault="00426DC4" w:rsidP="00087E81">
            <w:r>
              <w:t>Ranking Words</w:t>
            </w:r>
            <w:r w:rsidR="00A97ABF">
              <w:t xml:space="preserve"> Project</w:t>
            </w:r>
          </w:p>
          <w:p w:rsidR="00426DC4" w:rsidRDefault="00426DC4" w:rsidP="00087E81">
            <w:r>
              <w:t xml:space="preserve"> </w:t>
            </w:r>
          </w:p>
          <w:p w:rsidR="00087E81" w:rsidRDefault="00426DC4" w:rsidP="00087E81">
            <w:proofErr w:type="gramStart"/>
            <w:r>
              <w:t>e</w:t>
            </w:r>
            <w:proofErr w:type="gramEnd"/>
            <w:r>
              <w:t>.g. angry, mad, furious, outraged, indignant</w:t>
            </w:r>
          </w:p>
          <w:p w:rsidR="00426DC4" w:rsidRDefault="00426DC4" w:rsidP="00087E81"/>
          <w:p w:rsidR="00426DC4" w:rsidRDefault="00426DC4" w:rsidP="00087E81">
            <w:r>
              <w:t>Reading</w:t>
            </w:r>
          </w:p>
          <w:p w:rsidR="00CC03D3" w:rsidRDefault="00CC03D3" w:rsidP="00087E81">
            <w:pPr>
              <w:ind w:left="360"/>
            </w:pPr>
          </w:p>
        </w:tc>
        <w:tc>
          <w:tcPr>
            <w:tcW w:w="1750" w:type="dxa"/>
          </w:tcPr>
          <w:p w:rsidR="00426DC4" w:rsidRDefault="00426DC4" w:rsidP="00087E81"/>
          <w:p w:rsidR="00A97ABF" w:rsidRDefault="00426DC4" w:rsidP="00087E81">
            <w:r>
              <w:t>Tracking responses and participation</w:t>
            </w:r>
          </w:p>
          <w:p w:rsidR="00426DC4" w:rsidRDefault="00426DC4" w:rsidP="00087E81"/>
          <w:p w:rsidR="00A97ABF" w:rsidRDefault="00426DC4" w:rsidP="00087E81">
            <w:r>
              <w:t>Journal assessments</w:t>
            </w:r>
          </w:p>
          <w:p w:rsidR="00426DC4" w:rsidRDefault="00426DC4" w:rsidP="00087E81"/>
          <w:p w:rsidR="00426DC4" w:rsidRDefault="00426DC4" w:rsidP="00087E81">
            <w:r>
              <w:t>Project rubrics</w:t>
            </w:r>
          </w:p>
          <w:p w:rsidR="00A97ABF" w:rsidRDefault="00A97ABF" w:rsidP="00087E81"/>
          <w:p w:rsidR="00A97ABF" w:rsidRDefault="00A97ABF" w:rsidP="00087E81">
            <w:r>
              <w:t>Creative Writing: Artwork Review</w:t>
            </w:r>
          </w:p>
          <w:p w:rsidR="00CC03D3" w:rsidRDefault="00CC03D3" w:rsidP="00087E81"/>
        </w:tc>
      </w:tr>
    </w:tbl>
    <w:p w:rsidR="00610820" w:rsidRDefault="00087E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3205480</wp:posOffset>
            </wp:positionH>
            <wp:positionV relativeFrom="paragraph">
              <wp:posOffset>-535940</wp:posOffset>
            </wp:positionV>
            <wp:extent cx="2198370" cy="1803400"/>
            <wp:effectExtent l="25400" t="0" r="1143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E81" w:rsidRDefault="00087E81"/>
    <w:p w:rsidR="00087E81" w:rsidRDefault="00087E81"/>
    <w:p w:rsidR="00087E81" w:rsidRDefault="00087E81"/>
    <w:p w:rsidR="00087E81" w:rsidRDefault="00087E81" w:rsidP="00F61A5A">
      <w:pPr>
        <w:jc w:val="right"/>
      </w:pPr>
    </w:p>
    <w:p w:rsidR="00087E81" w:rsidRDefault="00087E81"/>
    <w:p w:rsidR="00CC03D3" w:rsidRDefault="00CC03D3"/>
    <w:sectPr w:rsidR="00CC03D3" w:rsidSect="00087E81">
      <w:headerReference w:type="default" r:id="rId6"/>
      <w:footerReference w:type="default" r:id="rId7"/>
      <w:pgSz w:w="15840" w:h="12240" w:orient="landscape"/>
      <w:pgMar w:top="1152" w:right="1152" w:bottom="1152" w:left="1152" w:gutter="0"/>
      <w:pgBorders>
        <w:top w:val="starsTop" w:sz="20" w:space="1" w:color="E36C0A" w:themeColor="accent6" w:themeShade="BF"/>
        <w:left w:val="starsTop" w:sz="20" w:space="4" w:color="E36C0A" w:themeColor="accent6" w:themeShade="BF"/>
        <w:bottom w:val="starsTop" w:sz="20" w:space="1" w:color="E36C0A" w:themeColor="accent6" w:themeShade="BF"/>
        <w:right w:val="starsTop" w:sz="20" w:space="4" w:color="E36C0A" w:themeColor="accent6" w:themeShade="BF"/>
      </w:pgBorders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81" w:rsidRDefault="00087E81">
    <w:pPr>
      <w:pStyle w:val="Footer"/>
    </w:pPr>
    <w:r>
      <w:t>bashmakovaa@randolph.k12.ma.us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E81" w:rsidRPr="00087E81" w:rsidRDefault="00087E81">
    <w:pPr>
      <w:pStyle w:val="Header"/>
      <w:rPr>
        <w:rFonts w:ascii="Futura" w:hAnsi="Futura"/>
        <w:b/>
      </w:rPr>
    </w:pPr>
    <w:r w:rsidRPr="00087E81">
      <w:rPr>
        <w:rFonts w:ascii="Futura" w:hAnsi="Futura"/>
        <w:b/>
      </w:rPr>
      <w:t>Empowering with Words</w:t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  <w:t>Anna Bashmakova</w:t>
    </w:r>
  </w:p>
  <w:p w:rsidR="00087E81" w:rsidRPr="00087E81" w:rsidRDefault="00087E81">
    <w:pPr>
      <w:pStyle w:val="Header"/>
      <w:rPr>
        <w:rFonts w:ascii="Futura" w:hAnsi="Futura"/>
        <w:b/>
      </w:rPr>
    </w:pPr>
    <w:r w:rsidRPr="00087E81">
      <w:rPr>
        <w:rFonts w:ascii="Futura" w:hAnsi="Futura"/>
        <w:b/>
      </w:rPr>
      <w:t>Vocabulary Workshop for ELLs</w:t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</w:r>
    <w:r w:rsidRPr="00087E81">
      <w:rPr>
        <w:rFonts w:ascii="Futura" w:hAnsi="Futura"/>
        <w:b/>
      </w:rPr>
      <w:tab/>
      <w:t>Grade 2 ESL</w:t>
    </w:r>
  </w:p>
  <w:p w:rsidR="00087E81" w:rsidRPr="00087E81" w:rsidRDefault="00087E81">
    <w:pPr>
      <w:pStyle w:val="Header"/>
      <w:rPr>
        <w:rFonts w:ascii="Futura" w:hAnsi="Futura"/>
        <w:b/>
      </w:rPr>
    </w:pPr>
    <w:r w:rsidRPr="00087E81">
      <w:rPr>
        <w:rFonts w:ascii="Futura" w:hAnsi="Futura"/>
        <w:b/>
      </w:rPr>
      <w:t>Sample Unit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048F"/>
    <w:multiLevelType w:val="hybridMultilevel"/>
    <w:tmpl w:val="2A06977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52CD463A"/>
    <w:multiLevelType w:val="hybridMultilevel"/>
    <w:tmpl w:val="6D166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03D3"/>
    <w:rsid w:val="00087E81"/>
    <w:rsid w:val="00426DC4"/>
    <w:rsid w:val="00610820"/>
    <w:rsid w:val="00A97ABF"/>
    <w:rsid w:val="00CC03D3"/>
    <w:rsid w:val="00F61A5A"/>
  </w:rsids>
  <m:mathPr>
    <m:mathFont m:val="TimesNewRomanP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203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03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3D3"/>
  </w:style>
  <w:style w:type="paragraph" w:styleId="Footer">
    <w:name w:val="footer"/>
    <w:basedOn w:val="Normal"/>
    <w:link w:val="FooterChar"/>
    <w:uiPriority w:val="99"/>
    <w:semiHidden/>
    <w:unhideWhenUsed/>
    <w:rsid w:val="00CC03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03D3"/>
  </w:style>
  <w:style w:type="table" w:styleId="TableGrid">
    <w:name w:val="Table Grid"/>
    <w:basedOn w:val="TableNormal"/>
    <w:uiPriority w:val="59"/>
    <w:rsid w:val="00CC0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8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Bashmakova</dc:creator>
  <cp:keywords/>
  <cp:lastModifiedBy>Anna Bashmakova</cp:lastModifiedBy>
  <cp:revision>1</cp:revision>
  <cp:lastPrinted>2014-05-07T01:29:00Z</cp:lastPrinted>
  <dcterms:created xsi:type="dcterms:W3CDTF">2014-05-07T00:28:00Z</dcterms:created>
  <dcterms:modified xsi:type="dcterms:W3CDTF">2014-05-07T01:30:00Z</dcterms:modified>
</cp:coreProperties>
</file>