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7EA51" w14:textId="7FCA18F3" w:rsidR="009F41AF" w:rsidRPr="00AF0AF5" w:rsidRDefault="009F41AF" w:rsidP="00040AAF">
      <w:pPr>
        <w:jc w:val="center"/>
        <w:rPr>
          <w:rFonts w:ascii="Times" w:hAnsi="Times"/>
          <w:b/>
          <w:sz w:val="20"/>
          <w:szCs w:val="20"/>
        </w:rPr>
      </w:pPr>
      <w:bookmarkStart w:id="0" w:name="_GoBack"/>
      <w:bookmarkEnd w:id="0"/>
      <w:r w:rsidRPr="00AF0AF5">
        <w:rPr>
          <w:rFonts w:ascii="Times" w:hAnsi="Times"/>
          <w:b/>
          <w:sz w:val="20"/>
          <w:szCs w:val="20"/>
        </w:rPr>
        <w:t>GEO Learning Conference Post-Conference Workshop</w:t>
      </w:r>
      <w:r w:rsidR="008D4DDE" w:rsidRPr="00AF0AF5">
        <w:rPr>
          <w:rFonts w:ascii="Times" w:hAnsi="Times"/>
          <w:b/>
          <w:sz w:val="20"/>
          <w:szCs w:val="20"/>
        </w:rPr>
        <w:t>:</w:t>
      </w:r>
    </w:p>
    <w:p w14:paraId="0A1FFCBB" w14:textId="5DF42337" w:rsidR="009F41AF" w:rsidRPr="00AF0AF5" w:rsidRDefault="009F41AF" w:rsidP="00040AAF">
      <w:pPr>
        <w:jc w:val="center"/>
        <w:rPr>
          <w:rFonts w:ascii="Times" w:hAnsi="Times"/>
          <w:b/>
          <w:sz w:val="20"/>
          <w:szCs w:val="20"/>
        </w:rPr>
      </w:pPr>
      <w:r w:rsidRPr="00AF0AF5">
        <w:rPr>
          <w:rFonts w:ascii="Times" w:hAnsi="Times"/>
          <w:b/>
          <w:sz w:val="20"/>
          <w:szCs w:val="20"/>
        </w:rPr>
        <w:t>System Mapping Made Simple(r)</w:t>
      </w:r>
    </w:p>
    <w:p w14:paraId="6093CE5A" w14:textId="318B2ACF" w:rsidR="0045650D" w:rsidRPr="00AF0AF5" w:rsidRDefault="00346168" w:rsidP="00040AAF">
      <w:pPr>
        <w:jc w:val="center"/>
        <w:rPr>
          <w:rFonts w:ascii="Times" w:hAnsi="Times"/>
          <w:b/>
          <w:sz w:val="20"/>
          <w:szCs w:val="20"/>
        </w:rPr>
      </w:pPr>
      <w:r w:rsidRPr="00AF0AF5">
        <w:rPr>
          <w:rFonts w:ascii="Times" w:hAnsi="Times"/>
          <w:b/>
          <w:sz w:val="20"/>
          <w:szCs w:val="20"/>
        </w:rPr>
        <w:t>Resources</w:t>
      </w:r>
    </w:p>
    <w:p w14:paraId="216037B3" w14:textId="77777777" w:rsidR="00346168" w:rsidRPr="00AF0AF5" w:rsidRDefault="00346168">
      <w:pPr>
        <w:rPr>
          <w:rFonts w:ascii="Times" w:hAnsi="Times"/>
          <w:sz w:val="20"/>
          <w:szCs w:val="20"/>
        </w:rPr>
      </w:pPr>
    </w:p>
    <w:p w14:paraId="42F61C65" w14:textId="77777777" w:rsidR="00F57649" w:rsidRPr="00AF0AF5" w:rsidRDefault="00F57649">
      <w:pPr>
        <w:rPr>
          <w:rFonts w:ascii="Times" w:hAnsi="Times"/>
          <w:sz w:val="20"/>
          <w:szCs w:val="20"/>
        </w:rPr>
      </w:pPr>
    </w:p>
    <w:p w14:paraId="45B0ACD5" w14:textId="5A1840E4" w:rsidR="00FE36CE" w:rsidRPr="00EE4640" w:rsidRDefault="00D412E8" w:rsidP="00167C2F">
      <w:pPr>
        <w:rPr>
          <w:rFonts w:ascii="Times" w:hAnsi="Times"/>
          <w:b/>
          <w:sz w:val="20"/>
          <w:szCs w:val="20"/>
          <w:u w:val="single"/>
        </w:rPr>
      </w:pPr>
      <w:r w:rsidRPr="00EE4640">
        <w:rPr>
          <w:rFonts w:ascii="Times" w:hAnsi="Times"/>
          <w:b/>
          <w:sz w:val="20"/>
          <w:szCs w:val="20"/>
          <w:u w:val="single"/>
        </w:rPr>
        <w:t>Additional Resources</w:t>
      </w:r>
    </w:p>
    <w:p w14:paraId="52FE5471" w14:textId="652D39E2" w:rsidR="006316B5" w:rsidRPr="00EE4640" w:rsidRDefault="00B2061D" w:rsidP="00EE4640">
      <w:pPr>
        <w:spacing w:before="120"/>
        <w:ind w:left="360" w:hanging="360"/>
        <w:rPr>
          <w:rFonts w:ascii="Times" w:hAnsi="Times"/>
          <w:sz w:val="20"/>
          <w:szCs w:val="20"/>
        </w:rPr>
      </w:pPr>
      <w:r w:rsidRPr="00EE4640">
        <w:rPr>
          <w:rFonts w:ascii="Times" w:hAnsi="Times"/>
          <w:sz w:val="20"/>
          <w:szCs w:val="20"/>
        </w:rPr>
        <w:t xml:space="preserve">Aronson, D. </w:t>
      </w:r>
      <w:hyperlink r:id="rId6" w:history="1">
        <w:r w:rsidRPr="00EE4640">
          <w:rPr>
            <w:rStyle w:val="Hyperlink"/>
            <w:rFonts w:ascii="Times" w:hAnsi="Times"/>
            <w:sz w:val="20"/>
            <w:szCs w:val="20"/>
          </w:rPr>
          <w:t>Targeted Innovation: Using Systems Thinking to Increase the Benefits of Innovative Efforts</w:t>
        </w:r>
      </w:hyperlink>
      <w:r w:rsidRPr="00EE4640">
        <w:rPr>
          <w:rFonts w:ascii="Times" w:hAnsi="Times"/>
          <w:sz w:val="20"/>
          <w:szCs w:val="20"/>
        </w:rPr>
        <w:t xml:space="preserve">. </w:t>
      </w:r>
    </w:p>
    <w:p w14:paraId="77C258CF" w14:textId="18AC93F4" w:rsidR="006316B5" w:rsidRPr="00EE4640" w:rsidRDefault="006316B5" w:rsidP="00EE4640">
      <w:pPr>
        <w:spacing w:before="120"/>
        <w:ind w:left="360" w:hanging="360"/>
        <w:rPr>
          <w:rFonts w:ascii="Times" w:hAnsi="Times"/>
          <w:sz w:val="20"/>
          <w:szCs w:val="20"/>
        </w:rPr>
      </w:pPr>
      <w:r w:rsidRPr="00EE4640">
        <w:rPr>
          <w:rFonts w:ascii="Times" w:hAnsi="Times"/>
          <w:sz w:val="20"/>
          <w:szCs w:val="20"/>
        </w:rPr>
        <w:t xml:space="preserve">Burns, Danny. </w:t>
      </w:r>
      <w:r w:rsidRPr="00EE4640">
        <w:rPr>
          <w:rFonts w:ascii="Times" w:hAnsi="Times"/>
          <w:sz w:val="20"/>
          <w:szCs w:val="20"/>
          <w:u w:val="single"/>
        </w:rPr>
        <w:t>System Action Research: A Strategy for Whole System Change.</w:t>
      </w:r>
      <w:r w:rsidRPr="00EE4640">
        <w:rPr>
          <w:rFonts w:ascii="Times" w:hAnsi="Times"/>
          <w:sz w:val="20"/>
          <w:szCs w:val="20"/>
        </w:rPr>
        <w:t xml:space="preserve"> </w:t>
      </w:r>
      <w:proofErr w:type="gramStart"/>
      <w:r w:rsidRPr="00EE4640">
        <w:rPr>
          <w:rFonts w:ascii="Times" w:hAnsi="Times"/>
          <w:sz w:val="20"/>
          <w:szCs w:val="20"/>
        </w:rPr>
        <w:t>University of Chicago Press, 2007.</w:t>
      </w:r>
      <w:proofErr w:type="gramEnd"/>
    </w:p>
    <w:p w14:paraId="4C29523D" w14:textId="7856B756" w:rsidR="00C94EF8" w:rsidRPr="00EE4640" w:rsidRDefault="00C94EF8" w:rsidP="00EE4640">
      <w:pPr>
        <w:spacing w:before="120"/>
        <w:ind w:left="360" w:hanging="360"/>
        <w:rPr>
          <w:rFonts w:ascii="Times" w:hAnsi="Times"/>
          <w:sz w:val="20"/>
          <w:szCs w:val="20"/>
        </w:rPr>
      </w:pPr>
      <w:proofErr w:type="spellStart"/>
      <w:r w:rsidRPr="00EE4640">
        <w:rPr>
          <w:rFonts w:ascii="Times" w:hAnsi="Times"/>
          <w:sz w:val="20"/>
          <w:szCs w:val="20"/>
        </w:rPr>
        <w:t>Cilliers</w:t>
      </w:r>
      <w:proofErr w:type="spellEnd"/>
      <w:r w:rsidRPr="00EE4640">
        <w:rPr>
          <w:rFonts w:ascii="Times" w:hAnsi="Times"/>
          <w:sz w:val="20"/>
          <w:szCs w:val="20"/>
        </w:rPr>
        <w:t xml:space="preserve">, Paul. “What Can We Learn from a Theory of Complexity?” </w:t>
      </w:r>
      <w:proofErr w:type="gramStart"/>
      <w:r w:rsidRPr="0083711D">
        <w:rPr>
          <w:rFonts w:ascii="Times" w:hAnsi="Times"/>
          <w:i/>
          <w:sz w:val="20"/>
          <w:szCs w:val="20"/>
        </w:rPr>
        <w:t>Emergence</w:t>
      </w:r>
      <w:r w:rsidRPr="00EE4640">
        <w:rPr>
          <w:rFonts w:ascii="Times" w:hAnsi="Times"/>
          <w:sz w:val="20"/>
          <w:szCs w:val="20"/>
        </w:rPr>
        <w:t xml:space="preserve"> Vol. 2 No 1, 2000.</w:t>
      </w:r>
      <w:proofErr w:type="gramEnd"/>
    </w:p>
    <w:p w14:paraId="131280F3" w14:textId="463198DE" w:rsidR="006316B5" w:rsidRPr="00EE4640" w:rsidRDefault="006316B5" w:rsidP="00EE4640">
      <w:pPr>
        <w:spacing w:before="120"/>
        <w:ind w:left="360" w:hanging="360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EE4640">
        <w:rPr>
          <w:rFonts w:ascii="Times" w:eastAsia="Times New Roman" w:hAnsi="Times" w:cs="Times New Roman"/>
          <w:color w:val="000000"/>
          <w:sz w:val="20"/>
          <w:szCs w:val="20"/>
          <w:shd w:val="clear" w:color="auto" w:fill="FDFDFD"/>
        </w:rPr>
        <w:t>Eoyang</w:t>
      </w:r>
      <w:proofErr w:type="spellEnd"/>
      <w:r w:rsidRPr="00EE4640">
        <w:rPr>
          <w:rFonts w:ascii="Times" w:eastAsia="Times New Roman" w:hAnsi="Times" w:cs="Times New Roman"/>
          <w:color w:val="000000"/>
          <w:sz w:val="20"/>
          <w:szCs w:val="20"/>
          <w:shd w:val="clear" w:color="auto" w:fill="FDFDFD"/>
        </w:rPr>
        <w:t xml:space="preserve">, Glenda and Royce Holladay. </w:t>
      </w:r>
      <w:r w:rsidRPr="00EE4640">
        <w:rPr>
          <w:rFonts w:ascii="Times" w:eastAsia="Times New Roman" w:hAnsi="Times" w:cs="Times New Roman"/>
          <w:color w:val="000000"/>
          <w:sz w:val="20"/>
          <w:szCs w:val="20"/>
          <w:u w:val="single"/>
          <w:shd w:val="clear" w:color="auto" w:fill="FDFDFD"/>
        </w:rPr>
        <w:t xml:space="preserve">Adaptive Action: Leveraging Uncertainty in Your Organization. </w:t>
      </w:r>
      <w:proofErr w:type="gramStart"/>
      <w:r w:rsidRPr="00EE4640">
        <w:rPr>
          <w:rFonts w:ascii="Times" w:eastAsia="Times New Roman" w:hAnsi="Times" w:cs="Times New Roman"/>
          <w:color w:val="000000"/>
          <w:sz w:val="20"/>
          <w:szCs w:val="20"/>
          <w:shd w:val="clear" w:color="auto" w:fill="FDFDFD"/>
        </w:rPr>
        <w:t>Stanford University Press, 2013.</w:t>
      </w:r>
      <w:proofErr w:type="gramEnd"/>
      <w:r w:rsidRPr="00EE4640">
        <w:rPr>
          <w:rFonts w:ascii="Times" w:eastAsia="Times New Roman" w:hAnsi="Times" w:cs="Times New Roman"/>
          <w:color w:val="000000"/>
          <w:sz w:val="20"/>
          <w:szCs w:val="20"/>
          <w:shd w:val="clear" w:color="auto" w:fill="FDFDFD"/>
        </w:rPr>
        <w:t xml:space="preserve"> </w:t>
      </w:r>
    </w:p>
    <w:p w14:paraId="216B4B27" w14:textId="6F4B3A5F" w:rsidR="00D412E8" w:rsidRPr="00EE4640" w:rsidRDefault="006C4AE3" w:rsidP="00EE4640">
      <w:pPr>
        <w:spacing w:before="120"/>
        <w:ind w:left="360" w:hanging="360"/>
        <w:rPr>
          <w:rFonts w:ascii="Times" w:hAnsi="Times"/>
          <w:sz w:val="20"/>
          <w:szCs w:val="20"/>
          <w:u w:val="single"/>
        </w:rPr>
      </w:pPr>
      <w:r w:rsidRPr="00EE4640">
        <w:rPr>
          <w:rFonts w:ascii="Times" w:hAnsi="Times"/>
          <w:sz w:val="20"/>
          <w:szCs w:val="20"/>
        </w:rPr>
        <w:t xml:space="preserve">Goodman, Michael. “Systems Thinking: What, Why, When, Where and How?” </w:t>
      </w:r>
      <w:r w:rsidRPr="0083711D">
        <w:rPr>
          <w:rFonts w:ascii="Times" w:hAnsi="Times"/>
          <w:i/>
          <w:sz w:val="20"/>
          <w:szCs w:val="20"/>
        </w:rPr>
        <w:t>Pegasus Communications Systems Thinker</w:t>
      </w:r>
      <w:r w:rsidRPr="00EE4640">
        <w:rPr>
          <w:rFonts w:ascii="Times" w:hAnsi="Times"/>
          <w:sz w:val="20"/>
          <w:szCs w:val="20"/>
        </w:rPr>
        <w:t xml:space="preserve"> Vol. 8 No. 2, March 1997.</w:t>
      </w:r>
      <w:r w:rsidR="00926C2F" w:rsidRPr="00EE4640">
        <w:rPr>
          <w:rFonts w:ascii="Times" w:hAnsi="Times"/>
          <w:sz w:val="20"/>
          <w:szCs w:val="20"/>
          <w:u w:val="single"/>
        </w:rPr>
        <w:t xml:space="preserve"> </w:t>
      </w:r>
    </w:p>
    <w:p w14:paraId="21BD944A" w14:textId="170E6B51" w:rsidR="00926C2F" w:rsidRPr="00EE4640" w:rsidRDefault="00926C2F" w:rsidP="00EE4640">
      <w:pPr>
        <w:spacing w:before="120"/>
        <w:ind w:left="360" w:hanging="360"/>
        <w:rPr>
          <w:rFonts w:ascii="Times" w:hAnsi="Times"/>
          <w:sz w:val="20"/>
          <w:szCs w:val="20"/>
        </w:rPr>
      </w:pPr>
      <w:r w:rsidRPr="00EE4640">
        <w:rPr>
          <w:rFonts w:ascii="Times" w:hAnsi="Times"/>
          <w:sz w:val="20"/>
          <w:szCs w:val="20"/>
        </w:rPr>
        <w:t xml:space="preserve">Holman, Peggy. </w:t>
      </w:r>
      <w:r w:rsidRPr="00EE4640">
        <w:rPr>
          <w:rFonts w:ascii="Times" w:hAnsi="Times"/>
          <w:sz w:val="20"/>
          <w:szCs w:val="20"/>
          <w:u w:val="single"/>
        </w:rPr>
        <w:t xml:space="preserve">Engaging Emergence: Turning Upheaval into Opportunity. </w:t>
      </w:r>
      <w:proofErr w:type="spellStart"/>
      <w:proofErr w:type="gramStart"/>
      <w:r w:rsidRPr="00EE4640">
        <w:rPr>
          <w:rFonts w:ascii="Times" w:hAnsi="Times"/>
          <w:sz w:val="20"/>
          <w:szCs w:val="20"/>
        </w:rPr>
        <w:t>Berrett</w:t>
      </w:r>
      <w:proofErr w:type="spellEnd"/>
      <w:r w:rsidRPr="00EE4640">
        <w:rPr>
          <w:rFonts w:ascii="Times" w:hAnsi="Times"/>
          <w:sz w:val="20"/>
          <w:szCs w:val="20"/>
        </w:rPr>
        <w:t>-Koehler Publishers, San Francisco, 2010.</w:t>
      </w:r>
      <w:proofErr w:type="gramEnd"/>
    </w:p>
    <w:p w14:paraId="1F37C9E9" w14:textId="0798DE88" w:rsidR="00926C2F" w:rsidRPr="00EE4640" w:rsidRDefault="00926C2F" w:rsidP="00EE4640">
      <w:pPr>
        <w:shd w:val="clear" w:color="auto" w:fill="FFFFFF"/>
        <w:spacing w:before="120"/>
        <w:ind w:left="360" w:hanging="360"/>
        <w:outlineLvl w:val="0"/>
        <w:rPr>
          <w:rFonts w:ascii="Times" w:eastAsia="Times New Roman" w:hAnsi="Times" w:cs="Arial"/>
          <w:bCs/>
          <w:kern w:val="36"/>
          <w:sz w:val="20"/>
          <w:szCs w:val="20"/>
        </w:rPr>
      </w:pPr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Holman, Peggy, Tom </w:t>
      </w:r>
      <w:proofErr w:type="spellStart"/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>Devane</w:t>
      </w:r>
      <w:proofErr w:type="spellEnd"/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>, and Steven Cady.</w:t>
      </w:r>
      <w:r w:rsidRPr="00EE4640">
        <w:rPr>
          <w:rFonts w:ascii="Times" w:eastAsia="Times New Roman" w:hAnsi="Times" w:cs="Arial"/>
          <w:bCs/>
          <w:kern w:val="36"/>
          <w:sz w:val="20"/>
          <w:szCs w:val="20"/>
        </w:rPr>
        <w:t xml:space="preserve"> </w:t>
      </w:r>
      <w:r w:rsidRPr="00EE4640">
        <w:rPr>
          <w:rFonts w:ascii="Times" w:eastAsia="Times New Roman" w:hAnsi="Times" w:cs="Arial"/>
          <w:bCs/>
          <w:kern w:val="36"/>
          <w:sz w:val="20"/>
          <w:szCs w:val="20"/>
          <w:u w:val="single"/>
        </w:rPr>
        <w:t xml:space="preserve">The Change Handbook: The Definitive Resource on Today's Best Methods for </w:t>
      </w:r>
      <w:r w:rsidR="0045762A" w:rsidRPr="00EE4640">
        <w:rPr>
          <w:rFonts w:ascii="Times" w:eastAsia="Times New Roman" w:hAnsi="Times" w:cs="Arial"/>
          <w:bCs/>
          <w:kern w:val="36"/>
          <w:sz w:val="20"/>
          <w:szCs w:val="20"/>
          <w:u w:val="single"/>
        </w:rPr>
        <w:t>Engaging Whole Systems.</w:t>
      </w:r>
      <w:r w:rsidR="00EE4640" w:rsidRPr="00EE4640">
        <w:rPr>
          <w:rFonts w:ascii="Times" w:eastAsia="Times New Roman" w:hAnsi="Times" w:cs="Arial"/>
          <w:bCs/>
          <w:kern w:val="36"/>
          <w:sz w:val="20"/>
          <w:szCs w:val="20"/>
          <w:u w:val="single"/>
        </w:rPr>
        <w:t xml:space="preserve"> </w:t>
      </w:r>
      <w:proofErr w:type="spellStart"/>
      <w:proofErr w:type="gramStart"/>
      <w:r w:rsidR="00EE4640" w:rsidRPr="00EE4640">
        <w:rPr>
          <w:rFonts w:ascii="Times" w:hAnsi="Times"/>
          <w:sz w:val="20"/>
          <w:szCs w:val="20"/>
        </w:rPr>
        <w:t>Berrett</w:t>
      </w:r>
      <w:proofErr w:type="spellEnd"/>
      <w:r w:rsidR="00EE4640" w:rsidRPr="00EE4640">
        <w:rPr>
          <w:rFonts w:ascii="Times" w:hAnsi="Times"/>
          <w:sz w:val="20"/>
          <w:szCs w:val="20"/>
        </w:rPr>
        <w:t>-Koehler Publishers, San Francisco, 2007.</w:t>
      </w:r>
      <w:proofErr w:type="gramEnd"/>
    </w:p>
    <w:p w14:paraId="7F49202C" w14:textId="77777777" w:rsidR="00D5268A" w:rsidRPr="00EE4640" w:rsidRDefault="00D5268A" w:rsidP="00EE4640">
      <w:pPr>
        <w:spacing w:before="120"/>
        <w:ind w:left="360" w:hanging="360"/>
        <w:rPr>
          <w:rStyle w:val="Hyperlink"/>
          <w:rFonts w:ascii="Times" w:hAnsi="Times"/>
          <w:sz w:val="20"/>
          <w:szCs w:val="20"/>
        </w:rPr>
      </w:pPr>
      <w:proofErr w:type="spellStart"/>
      <w:r w:rsidRPr="00EE4640">
        <w:rPr>
          <w:rFonts w:ascii="Times" w:hAnsi="Times"/>
          <w:sz w:val="20"/>
          <w:szCs w:val="20"/>
        </w:rPr>
        <w:t>Kanter</w:t>
      </w:r>
      <w:proofErr w:type="spellEnd"/>
      <w:r w:rsidRPr="00EE4640">
        <w:rPr>
          <w:rFonts w:ascii="Times" w:hAnsi="Times"/>
          <w:sz w:val="20"/>
          <w:szCs w:val="20"/>
        </w:rPr>
        <w:t xml:space="preserve">, Beth. “The Intersection of Systems and Network Leadership.” 06 Feb 2015. </w:t>
      </w:r>
      <w:hyperlink r:id="rId7" w:history="1">
        <w:r w:rsidRPr="00EE4640">
          <w:rPr>
            <w:rStyle w:val="Hyperlink"/>
            <w:rFonts w:ascii="Times" w:hAnsi="Times"/>
            <w:sz w:val="20"/>
            <w:szCs w:val="20"/>
          </w:rPr>
          <w:t>http://www.bethkanter.org/systems-networks/</w:t>
        </w:r>
      </w:hyperlink>
    </w:p>
    <w:p w14:paraId="72088EE6" w14:textId="527D1EC6" w:rsidR="0090660A" w:rsidRPr="00EE4640" w:rsidRDefault="0090660A" w:rsidP="00EE4640">
      <w:pPr>
        <w:spacing w:before="120"/>
        <w:ind w:left="360" w:hanging="360"/>
        <w:rPr>
          <w:rFonts w:ascii="Times" w:eastAsia="Times New Roman" w:hAnsi="Times" w:cs="Arial"/>
          <w:sz w:val="20"/>
          <w:szCs w:val="20"/>
          <w:shd w:val="clear" w:color="auto" w:fill="FFFFFF"/>
        </w:rPr>
      </w:pPr>
      <w:proofErr w:type="spellStart"/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>Kumu</w:t>
      </w:r>
      <w:proofErr w:type="spellEnd"/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. “How Do You </w:t>
      </w:r>
      <w:proofErr w:type="spellStart"/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>Kumu</w:t>
      </w:r>
      <w:proofErr w:type="spellEnd"/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? With Rob </w:t>
      </w:r>
      <w:proofErr w:type="spellStart"/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>Ricigliano</w:t>
      </w:r>
      <w:proofErr w:type="spellEnd"/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” Feb 13 2015. </w:t>
      </w:r>
      <w:hyperlink r:id="rId8" w:history="1">
        <w:r w:rsidRPr="00EE4640">
          <w:rPr>
            <w:rStyle w:val="Hyperlink"/>
            <w:rFonts w:ascii="Times" w:eastAsia="Times New Roman" w:hAnsi="Times" w:cs="Arial"/>
            <w:sz w:val="20"/>
            <w:szCs w:val="20"/>
            <w:shd w:val="clear" w:color="auto" w:fill="FFFFFF"/>
          </w:rPr>
          <w:t>http://blog.kumu.io/how-do-you-kumu-with-rob-ricigliano-part-1/</w:t>
        </w:r>
      </w:hyperlink>
    </w:p>
    <w:p w14:paraId="2898467E" w14:textId="7AF28922" w:rsidR="00D5268A" w:rsidRPr="00EE4640" w:rsidRDefault="00D5268A" w:rsidP="003F554B">
      <w:pPr>
        <w:spacing w:before="120"/>
        <w:ind w:left="360" w:hanging="360"/>
        <w:rPr>
          <w:rFonts w:ascii="Times" w:hAnsi="Times"/>
          <w:sz w:val="20"/>
          <w:szCs w:val="20"/>
        </w:rPr>
      </w:pPr>
      <w:r w:rsidRPr="00EE4640">
        <w:rPr>
          <w:rFonts w:ascii="Times" w:hAnsi="Times"/>
          <w:sz w:val="20"/>
          <w:szCs w:val="20"/>
        </w:rPr>
        <w:t>Leverage Networks: “Your Hub for All Things Systems”</w:t>
      </w:r>
      <w:r w:rsidR="003F554B">
        <w:rPr>
          <w:rFonts w:ascii="Times" w:hAnsi="Times"/>
          <w:sz w:val="20"/>
          <w:szCs w:val="20"/>
        </w:rPr>
        <w:t xml:space="preserve"> </w:t>
      </w:r>
      <w:hyperlink r:id="rId9" w:history="1">
        <w:r w:rsidR="003F554B" w:rsidRPr="004605C5">
          <w:rPr>
            <w:rStyle w:val="Hyperlink"/>
            <w:rFonts w:ascii="Times" w:hAnsi="Times"/>
            <w:sz w:val="20"/>
            <w:szCs w:val="20"/>
          </w:rPr>
          <w:t>https://www.leveragenetworks.com/</w:t>
        </w:r>
      </w:hyperlink>
      <w:r w:rsidR="003F554B">
        <w:rPr>
          <w:rFonts w:ascii="Times" w:hAnsi="Times"/>
          <w:sz w:val="20"/>
          <w:szCs w:val="20"/>
        </w:rPr>
        <w:br/>
      </w:r>
      <w:r w:rsidRPr="00EE4640">
        <w:rPr>
          <w:rFonts w:ascii="Times" w:hAnsi="Times"/>
          <w:i/>
          <w:sz w:val="20"/>
          <w:szCs w:val="20"/>
        </w:rPr>
        <w:t>Membership website includes free case studies, tools, contacts for systems thinking consultants and other resources</w:t>
      </w:r>
    </w:p>
    <w:p w14:paraId="2BA24329" w14:textId="4328ED1D" w:rsidR="0001467E" w:rsidRPr="00EE4640" w:rsidRDefault="0001467E" w:rsidP="00EE4640">
      <w:pPr>
        <w:spacing w:before="120"/>
        <w:ind w:left="360" w:hanging="360"/>
        <w:rPr>
          <w:rFonts w:ascii="Times" w:hAnsi="Times"/>
          <w:sz w:val="20"/>
          <w:szCs w:val="20"/>
        </w:rPr>
      </w:pPr>
      <w:proofErr w:type="gramStart"/>
      <w:r w:rsidRPr="00EE4640">
        <w:rPr>
          <w:rFonts w:ascii="Times" w:hAnsi="Times"/>
          <w:sz w:val="20"/>
          <w:szCs w:val="20"/>
        </w:rPr>
        <w:t xml:space="preserve">Meadows, </w:t>
      </w:r>
      <w:proofErr w:type="spellStart"/>
      <w:r w:rsidRPr="00EE4640">
        <w:rPr>
          <w:rFonts w:ascii="Times" w:hAnsi="Times"/>
          <w:sz w:val="20"/>
          <w:szCs w:val="20"/>
        </w:rPr>
        <w:t>Donella</w:t>
      </w:r>
      <w:proofErr w:type="spellEnd"/>
      <w:r w:rsidRPr="00EE4640">
        <w:rPr>
          <w:rFonts w:ascii="Times" w:hAnsi="Times"/>
          <w:sz w:val="20"/>
          <w:szCs w:val="20"/>
        </w:rPr>
        <w:t>.</w:t>
      </w:r>
      <w:proofErr w:type="gramEnd"/>
      <w:r w:rsidRPr="00EE4640">
        <w:rPr>
          <w:rFonts w:ascii="Times" w:hAnsi="Times"/>
          <w:sz w:val="20"/>
          <w:szCs w:val="20"/>
        </w:rPr>
        <w:t xml:space="preserve"> </w:t>
      </w:r>
      <w:r w:rsidRPr="00EE4640">
        <w:rPr>
          <w:rFonts w:ascii="Times" w:hAnsi="Times"/>
          <w:sz w:val="20"/>
          <w:szCs w:val="20"/>
          <w:u w:val="single"/>
        </w:rPr>
        <w:t>Thinking in Systems.</w:t>
      </w:r>
      <w:r w:rsidRPr="00EE4640">
        <w:rPr>
          <w:rFonts w:ascii="Times" w:hAnsi="Times"/>
          <w:sz w:val="20"/>
          <w:szCs w:val="20"/>
        </w:rPr>
        <w:t xml:space="preserve">  Chelsea Green Publish</w:t>
      </w:r>
      <w:r w:rsidR="00682267" w:rsidRPr="00EE4640">
        <w:rPr>
          <w:rFonts w:ascii="Times" w:hAnsi="Times"/>
          <w:sz w:val="20"/>
          <w:szCs w:val="20"/>
        </w:rPr>
        <w:t xml:space="preserve">ers: Hartford, VT, </w:t>
      </w:r>
      <w:r w:rsidRPr="00EE4640">
        <w:rPr>
          <w:rFonts w:ascii="Times" w:hAnsi="Times"/>
          <w:sz w:val="20"/>
          <w:szCs w:val="20"/>
        </w:rPr>
        <w:t xml:space="preserve">2008. </w:t>
      </w:r>
    </w:p>
    <w:p w14:paraId="30905EDF" w14:textId="718982E1" w:rsidR="00D5268A" w:rsidRPr="00EE4640" w:rsidRDefault="00D5268A" w:rsidP="00EE4640">
      <w:pPr>
        <w:spacing w:before="120"/>
        <w:ind w:left="360" w:hanging="360"/>
        <w:rPr>
          <w:rFonts w:ascii="Times" w:eastAsia="Times New Roman" w:hAnsi="Times" w:cs="Arial"/>
          <w:sz w:val="20"/>
          <w:szCs w:val="20"/>
          <w:shd w:val="clear" w:color="auto" w:fill="FFFFFF"/>
        </w:rPr>
      </w:pPr>
      <w:proofErr w:type="spellStart"/>
      <w:r w:rsidRPr="00EE4640">
        <w:rPr>
          <w:rFonts w:ascii="Times" w:hAnsi="Times"/>
          <w:sz w:val="20"/>
          <w:szCs w:val="20"/>
        </w:rPr>
        <w:t>Ricigliano</w:t>
      </w:r>
      <w:proofErr w:type="spellEnd"/>
      <w:r w:rsidRPr="00EE4640">
        <w:rPr>
          <w:rFonts w:ascii="Times" w:hAnsi="Times"/>
          <w:sz w:val="20"/>
          <w:szCs w:val="20"/>
        </w:rPr>
        <w:t xml:space="preserve">, Rob. </w:t>
      </w:r>
      <w:r w:rsidRPr="00EE4640">
        <w:rPr>
          <w:rFonts w:ascii="Times" w:hAnsi="Times"/>
          <w:sz w:val="20"/>
          <w:szCs w:val="20"/>
          <w:u w:val="single"/>
        </w:rPr>
        <w:t>Making Peace Last: A Toolkit For Sustainable Peace</w:t>
      </w:r>
      <w:r w:rsidR="00084664" w:rsidRPr="00EE4640">
        <w:rPr>
          <w:rFonts w:ascii="Times" w:hAnsi="Times"/>
          <w:sz w:val="20"/>
          <w:szCs w:val="20"/>
          <w:u w:val="single"/>
        </w:rPr>
        <w:t>-</w:t>
      </w:r>
      <w:r w:rsidRPr="00EE4640">
        <w:rPr>
          <w:rFonts w:ascii="Times" w:hAnsi="Times"/>
          <w:sz w:val="20"/>
          <w:szCs w:val="20"/>
          <w:u w:val="single"/>
        </w:rPr>
        <w:t xml:space="preserve">building. </w:t>
      </w:r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Paradigm Publishers: </w:t>
      </w:r>
      <w:r w:rsidR="00084664"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>Boulder</w:t>
      </w:r>
      <w:r w:rsidRPr="00EE4640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 CO, 2012.</w:t>
      </w:r>
    </w:p>
    <w:p w14:paraId="5D9C1423" w14:textId="1191D0ED" w:rsidR="00D5268A" w:rsidRPr="00EE4640" w:rsidRDefault="00D5268A" w:rsidP="00EE4640">
      <w:pPr>
        <w:tabs>
          <w:tab w:val="left" w:pos="540"/>
        </w:tabs>
        <w:spacing w:before="120"/>
        <w:ind w:left="360" w:hanging="360"/>
        <w:rPr>
          <w:rFonts w:ascii="Times" w:hAnsi="Times"/>
          <w:bCs/>
          <w:sz w:val="20"/>
          <w:szCs w:val="20"/>
          <w:u w:val="single"/>
        </w:rPr>
      </w:pPr>
      <w:proofErr w:type="spellStart"/>
      <w:r w:rsidRPr="00EE4640">
        <w:rPr>
          <w:rFonts w:ascii="Times" w:hAnsi="Times"/>
          <w:sz w:val="20"/>
          <w:szCs w:val="20"/>
        </w:rPr>
        <w:t>Senge</w:t>
      </w:r>
      <w:proofErr w:type="spellEnd"/>
      <w:r w:rsidRPr="00EE4640">
        <w:rPr>
          <w:rFonts w:ascii="Times" w:hAnsi="Times"/>
          <w:sz w:val="20"/>
          <w:szCs w:val="20"/>
        </w:rPr>
        <w:t xml:space="preserve">, Peter, </w:t>
      </w:r>
      <w:r w:rsidRPr="00EE4640">
        <w:rPr>
          <w:rFonts w:ascii="Times" w:hAnsi="Times"/>
          <w:sz w:val="20"/>
          <w:szCs w:val="20"/>
          <w:u w:val="single"/>
        </w:rPr>
        <w:t>The Fifth Discipline: The Art &amp; Practice of The Learning Organization,</w:t>
      </w:r>
      <w:r w:rsidRPr="00EE4640">
        <w:rPr>
          <w:rFonts w:ascii="Times" w:hAnsi="Times"/>
          <w:sz w:val="20"/>
          <w:szCs w:val="20"/>
        </w:rPr>
        <w:t xml:space="preserve"> and </w:t>
      </w:r>
      <w:r w:rsidRPr="00EE4640">
        <w:rPr>
          <w:rFonts w:ascii="Times" w:hAnsi="Times"/>
          <w:sz w:val="20"/>
          <w:szCs w:val="20"/>
          <w:u w:val="single"/>
        </w:rPr>
        <w:t>T</w:t>
      </w:r>
      <w:r w:rsidRPr="00EE4640">
        <w:rPr>
          <w:rFonts w:ascii="Times" w:hAnsi="Times"/>
          <w:bCs/>
          <w:sz w:val="20"/>
          <w:szCs w:val="20"/>
          <w:u w:val="single"/>
        </w:rPr>
        <w:t xml:space="preserve">he Fifth Discipline </w:t>
      </w:r>
      <w:r w:rsidR="00084664" w:rsidRPr="00EE4640">
        <w:rPr>
          <w:rFonts w:ascii="Times" w:hAnsi="Times"/>
          <w:bCs/>
          <w:sz w:val="20"/>
          <w:szCs w:val="20"/>
          <w:u w:val="single"/>
        </w:rPr>
        <w:t>Field book</w:t>
      </w:r>
      <w:r w:rsidRPr="00EE4640">
        <w:rPr>
          <w:rFonts w:ascii="Times" w:hAnsi="Times"/>
          <w:bCs/>
          <w:sz w:val="20"/>
          <w:szCs w:val="20"/>
          <w:u w:val="single"/>
        </w:rPr>
        <w:t>: Strategies and Tools for Building a Learning Organization.</w:t>
      </w:r>
      <w:r w:rsidRPr="00EE4640">
        <w:rPr>
          <w:rFonts w:ascii="Times" w:hAnsi="Times"/>
          <w:bCs/>
          <w:sz w:val="20"/>
          <w:szCs w:val="20"/>
          <w:u w:val="single"/>
        </w:rPr>
        <w:br/>
      </w:r>
      <w:r w:rsidRPr="00EE4640">
        <w:rPr>
          <w:rFonts w:ascii="Times" w:hAnsi="Times"/>
          <w:i/>
          <w:sz w:val="20"/>
          <w:szCs w:val="20"/>
        </w:rPr>
        <w:t>Foundational Works of Systems Thinking</w:t>
      </w:r>
    </w:p>
    <w:p w14:paraId="3DEB8C41" w14:textId="23159F0E" w:rsidR="006C4AE3" w:rsidRPr="00EE4640" w:rsidRDefault="00040AAF" w:rsidP="00EE4640">
      <w:pPr>
        <w:tabs>
          <w:tab w:val="left" w:pos="540"/>
        </w:tabs>
        <w:spacing w:before="120"/>
        <w:ind w:left="360" w:hanging="360"/>
        <w:rPr>
          <w:rFonts w:ascii="Times" w:hAnsi="Times"/>
          <w:sz w:val="20"/>
          <w:szCs w:val="20"/>
        </w:rPr>
      </w:pPr>
      <w:r w:rsidRPr="00EE4640">
        <w:rPr>
          <w:rFonts w:ascii="Times" w:hAnsi="Times"/>
          <w:sz w:val="20"/>
          <w:szCs w:val="20"/>
        </w:rPr>
        <w:t>Spann</w:t>
      </w:r>
      <w:r w:rsidR="00594557" w:rsidRPr="00EE4640">
        <w:rPr>
          <w:rFonts w:ascii="Times" w:hAnsi="Times"/>
          <w:sz w:val="20"/>
          <w:szCs w:val="20"/>
        </w:rPr>
        <w:t>, Scott</w:t>
      </w:r>
      <w:r w:rsidR="006E6C93" w:rsidRPr="00EE4640">
        <w:rPr>
          <w:rFonts w:ascii="Times" w:hAnsi="Times"/>
          <w:sz w:val="20"/>
          <w:szCs w:val="20"/>
        </w:rPr>
        <w:t>. “</w:t>
      </w:r>
      <w:r w:rsidRPr="00EE4640">
        <w:rPr>
          <w:rFonts w:ascii="Times" w:hAnsi="Times"/>
          <w:sz w:val="20"/>
          <w:szCs w:val="20"/>
        </w:rPr>
        <w:t>Mapping Systems: Using Reality as Change Agent to Grow Social Impact.”</w:t>
      </w:r>
      <w:r w:rsidR="003C53E2" w:rsidRPr="00EE4640">
        <w:rPr>
          <w:rFonts w:ascii="Times" w:hAnsi="Times"/>
          <w:sz w:val="20"/>
          <w:szCs w:val="20"/>
        </w:rPr>
        <w:t xml:space="preserve"> Innate </w:t>
      </w:r>
      <w:r w:rsidRPr="00EE4640">
        <w:rPr>
          <w:rFonts w:ascii="Times" w:hAnsi="Times"/>
          <w:sz w:val="20"/>
          <w:szCs w:val="20"/>
        </w:rPr>
        <w:t xml:space="preserve">Strategies. Webinar: </w:t>
      </w:r>
      <w:hyperlink r:id="rId10" w:history="1">
        <w:r w:rsidRPr="00EE4640">
          <w:rPr>
            <w:rStyle w:val="Hyperlink"/>
            <w:rFonts w:ascii="Times" w:hAnsi="Times"/>
            <w:sz w:val="20"/>
            <w:szCs w:val="20"/>
          </w:rPr>
          <w:t>https://www.youtube.com/watch?v=rDxOyJxgJeA</w:t>
        </w:r>
      </w:hyperlink>
    </w:p>
    <w:p w14:paraId="107078B3" w14:textId="25BE2BFF" w:rsidR="006C4AE3" w:rsidRPr="00EE4640" w:rsidRDefault="00E303D6" w:rsidP="00EE4640">
      <w:pPr>
        <w:spacing w:before="120"/>
        <w:ind w:left="360" w:hanging="360"/>
        <w:rPr>
          <w:rFonts w:ascii="Times" w:hAnsi="Times"/>
          <w:sz w:val="20"/>
          <w:szCs w:val="20"/>
        </w:rPr>
      </w:pPr>
      <w:r w:rsidRPr="00EE4640">
        <w:rPr>
          <w:rFonts w:ascii="Times" w:hAnsi="Times"/>
          <w:sz w:val="20"/>
          <w:szCs w:val="20"/>
        </w:rPr>
        <w:t>Spann, Scott and James R</w:t>
      </w:r>
      <w:r w:rsidR="00594557" w:rsidRPr="00EE4640">
        <w:rPr>
          <w:rFonts w:ascii="Times" w:hAnsi="Times"/>
          <w:sz w:val="20"/>
          <w:szCs w:val="20"/>
        </w:rPr>
        <w:t>i</w:t>
      </w:r>
      <w:r w:rsidRPr="00EE4640">
        <w:rPr>
          <w:rFonts w:ascii="Times" w:hAnsi="Times"/>
          <w:sz w:val="20"/>
          <w:szCs w:val="20"/>
        </w:rPr>
        <w:t>t</w:t>
      </w:r>
      <w:r w:rsidR="00594557" w:rsidRPr="00EE4640">
        <w:rPr>
          <w:rFonts w:ascii="Times" w:hAnsi="Times"/>
          <w:sz w:val="20"/>
          <w:szCs w:val="20"/>
        </w:rPr>
        <w:t xml:space="preserve">chie-Dunham. “The Promise of Systems Thinking for Shifting Fundamental Dynamics.” </w:t>
      </w:r>
      <w:r w:rsidR="00594557" w:rsidRPr="0083711D">
        <w:rPr>
          <w:rFonts w:ascii="Times" w:hAnsi="Times"/>
          <w:i/>
          <w:sz w:val="20"/>
          <w:szCs w:val="20"/>
        </w:rPr>
        <w:t>Pegasus Communications Systems Thinker</w:t>
      </w:r>
      <w:r w:rsidR="00594557" w:rsidRPr="00EE4640">
        <w:rPr>
          <w:rFonts w:ascii="Times" w:hAnsi="Times"/>
          <w:sz w:val="20"/>
          <w:szCs w:val="20"/>
        </w:rPr>
        <w:t xml:space="preserve"> Vol. 19 No. 7, September 2008. </w:t>
      </w:r>
      <w:hyperlink r:id="rId11" w:history="1">
        <w:r w:rsidR="002C1FF8" w:rsidRPr="00EE4640">
          <w:rPr>
            <w:rStyle w:val="Hyperlink"/>
            <w:rFonts w:ascii="Times" w:hAnsi="Times"/>
            <w:sz w:val="20"/>
            <w:szCs w:val="20"/>
          </w:rPr>
          <w:t>http://innatestrategies.com/docs/SystemsThinker.pdf</w:t>
        </w:r>
      </w:hyperlink>
    </w:p>
    <w:p w14:paraId="06D144AB" w14:textId="6515D6EF" w:rsidR="00726456" w:rsidRPr="00EE4640" w:rsidRDefault="00EC5374" w:rsidP="00EE4640">
      <w:pPr>
        <w:spacing w:before="120"/>
        <w:ind w:left="360" w:hanging="360"/>
        <w:rPr>
          <w:rFonts w:ascii="Times" w:hAnsi="Times"/>
          <w:sz w:val="20"/>
          <w:szCs w:val="20"/>
        </w:rPr>
      </w:pPr>
      <w:r w:rsidRPr="00EE4640">
        <w:rPr>
          <w:rFonts w:ascii="Times" w:hAnsi="Times"/>
          <w:sz w:val="20"/>
          <w:szCs w:val="20"/>
        </w:rPr>
        <w:t>Stroh, David</w:t>
      </w:r>
      <w:r w:rsidR="00D5268A" w:rsidRPr="00EE4640">
        <w:rPr>
          <w:rFonts w:ascii="Times" w:hAnsi="Times"/>
          <w:sz w:val="20"/>
          <w:szCs w:val="20"/>
        </w:rPr>
        <w:t xml:space="preserve"> Peter</w:t>
      </w:r>
      <w:r w:rsidRPr="00EE4640">
        <w:rPr>
          <w:rFonts w:ascii="Times" w:hAnsi="Times"/>
          <w:sz w:val="20"/>
          <w:szCs w:val="20"/>
        </w:rPr>
        <w:t xml:space="preserve">. “Leveraging Grant-making: Understanding the Dynamics of Complex Social Systems” </w:t>
      </w:r>
      <w:r w:rsidRPr="0083711D">
        <w:rPr>
          <w:rFonts w:ascii="Times" w:hAnsi="Times"/>
          <w:i/>
          <w:sz w:val="20"/>
          <w:szCs w:val="20"/>
        </w:rPr>
        <w:t>The Foundation Review</w:t>
      </w:r>
      <w:r w:rsidRPr="00EE4640">
        <w:rPr>
          <w:rFonts w:ascii="Times" w:hAnsi="Times"/>
          <w:sz w:val="20"/>
          <w:szCs w:val="20"/>
        </w:rPr>
        <w:t xml:space="preserve">. </w:t>
      </w:r>
      <w:proofErr w:type="gramStart"/>
      <w:r w:rsidRPr="00EE4640">
        <w:rPr>
          <w:rFonts w:ascii="Times" w:hAnsi="Times"/>
          <w:sz w:val="20"/>
          <w:szCs w:val="20"/>
        </w:rPr>
        <w:t>Vol</w:t>
      </w:r>
      <w:r w:rsidR="00E8197B" w:rsidRPr="00EE4640">
        <w:rPr>
          <w:rFonts w:ascii="Times" w:hAnsi="Times"/>
          <w:sz w:val="20"/>
          <w:szCs w:val="20"/>
        </w:rPr>
        <w:t>.</w:t>
      </w:r>
      <w:r w:rsidRPr="00EE4640">
        <w:rPr>
          <w:rFonts w:ascii="Times" w:hAnsi="Times"/>
          <w:sz w:val="20"/>
          <w:szCs w:val="20"/>
        </w:rPr>
        <w:t xml:space="preserve"> 1, No. 3 2009.</w:t>
      </w:r>
      <w:proofErr w:type="gramEnd"/>
    </w:p>
    <w:p w14:paraId="4CD7296D" w14:textId="5127D95C" w:rsidR="00971D00" w:rsidRPr="00EE4640" w:rsidRDefault="008D7802" w:rsidP="00EE4640">
      <w:pPr>
        <w:spacing w:before="120"/>
        <w:ind w:left="360" w:hanging="360"/>
        <w:rPr>
          <w:rFonts w:ascii="Times" w:hAnsi="Times"/>
          <w:sz w:val="20"/>
          <w:szCs w:val="20"/>
        </w:rPr>
      </w:pPr>
      <w:r w:rsidRPr="00EE4640">
        <w:rPr>
          <w:rFonts w:ascii="Times" w:hAnsi="Times"/>
          <w:sz w:val="20"/>
          <w:szCs w:val="20"/>
        </w:rPr>
        <w:t xml:space="preserve">Waters Foundation. “Systems Thinking in Schools” </w:t>
      </w:r>
      <w:hyperlink r:id="rId12" w:history="1">
        <w:r w:rsidRPr="00EE4640">
          <w:rPr>
            <w:rStyle w:val="Hyperlink"/>
            <w:rFonts w:ascii="Times" w:hAnsi="Times"/>
            <w:sz w:val="20"/>
            <w:szCs w:val="20"/>
          </w:rPr>
          <w:t>http://watersfoundation.org/systems-thinking/overview/</w:t>
        </w:r>
      </w:hyperlink>
    </w:p>
    <w:p w14:paraId="2108D137" w14:textId="21C0F2D4" w:rsidR="00594557" w:rsidRPr="00EE4640" w:rsidRDefault="006316B5" w:rsidP="00EE4640">
      <w:pPr>
        <w:spacing w:before="120"/>
        <w:ind w:left="360" w:hanging="360"/>
        <w:rPr>
          <w:rFonts w:ascii="Times" w:hAnsi="Times"/>
          <w:sz w:val="20"/>
          <w:szCs w:val="20"/>
        </w:rPr>
      </w:pPr>
      <w:r w:rsidRPr="00EE4640">
        <w:rPr>
          <w:rFonts w:ascii="Times" w:hAnsi="Times"/>
          <w:sz w:val="20"/>
          <w:szCs w:val="20"/>
        </w:rPr>
        <w:t xml:space="preserve">Williams, Bob and Richard </w:t>
      </w:r>
      <w:proofErr w:type="spellStart"/>
      <w:r w:rsidRPr="00EE4640">
        <w:rPr>
          <w:rFonts w:ascii="Times" w:hAnsi="Times"/>
          <w:sz w:val="20"/>
          <w:szCs w:val="20"/>
        </w:rPr>
        <w:t>Hummelbrunner</w:t>
      </w:r>
      <w:proofErr w:type="spellEnd"/>
      <w:r w:rsidRPr="00EE4640">
        <w:rPr>
          <w:rFonts w:ascii="Times" w:hAnsi="Times"/>
          <w:sz w:val="20"/>
          <w:szCs w:val="20"/>
        </w:rPr>
        <w:t>.</w:t>
      </w:r>
      <w:r w:rsidRPr="00EE4640">
        <w:rPr>
          <w:rFonts w:ascii="Times" w:hAnsi="Times"/>
          <w:sz w:val="20"/>
          <w:szCs w:val="20"/>
          <w:u w:val="single"/>
        </w:rPr>
        <w:t xml:space="preserve"> Systems Concepts in Action: A Practitioners Toolkit. </w:t>
      </w:r>
      <w:proofErr w:type="gramStart"/>
      <w:r w:rsidR="008074C9">
        <w:rPr>
          <w:rFonts w:ascii="Times" w:hAnsi="Times"/>
          <w:sz w:val="20"/>
          <w:szCs w:val="20"/>
        </w:rPr>
        <w:t>Stan</w:t>
      </w:r>
      <w:r w:rsidRPr="00EE4640">
        <w:rPr>
          <w:rFonts w:ascii="Times" w:hAnsi="Times"/>
          <w:sz w:val="20"/>
          <w:szCs w:val="20"/>
        </w:rPr>
        <w:t>ford University Press, 2010.</w:t>
      </w:r>
      <w:proofErr w:type="gramEnd"/>
      <w:r w:rsidRPr="00EE4640">
        <w:rPr>
          <w:rFonts w:ascii="Times" w:hAnsi="Times"/>
          <w:sz w:val="20"/>
          <w:szCs w:val="20"/>
        </w:rPr>
        <w:t xml:space="preserve"> </w:t>
      </w:r>
    </w:p>
    <w:p w14:paraId="15225305" w14:textId="77777777" w:rsidR="006316B5" w:rsidRDefault="006316B5">
      <w:pPr>
        <w:rPr>
          <w:rFonts w:ascii="Times" w:hAnsi="Times"/>
          <w:sz w:val="20"/>
          <w:szCs w:val="20"/>
        </w:rPr>
      </w:pPr>
    </w:p>
    <w:p w14:paraId="11E38AAF" w14:textId="77777777" w:rsidR="00EE4640" w:rsidRDefault="00EE4640">
      <w:pPr>
        <w:rPr>
          <w:rFonts w:ascii="Times" w:hAnsi="Times"/>
          <w:sz w:val="20"/>
          <w:szCs w:val="20"/>
        </w:rPr>
      </w:pPr>
    </w:p>
    <w:p w14:paraId="614C18B7" w14:textId="77777777" w:rsidR="00EE4640" w:rsidRPr="006316B5" w:rsidRDefault="00EE4640">
      <w:pPr>
        <w:rPr>
          <w:rFonts w:ascii="Times" w:hAnsi="Times"/>
          <w:sz w:val="20"/>
          <w:szCs w:val="20"/>
        </w:rPr>
      </w:pPr>
    </w:p>
    <w:p w14:paraId="19F74E55" w14:textId="77777777" w:rsidR="00A74F33" w:rsidRDefault="00A74F33">
      <w:pPr>
        <w:rPr>
          <w:rFonts w:ascii="Times" w:hAnsi="Times"/>
          <w:b/>
          <w:sz w:val="20"/>
          <w:szCs w:val="20"/>
          <w:u w:val="single"/>
        </w:rPr>
      </w:pPr>
    </w:p>
    <w:p w14:paraId="2C2ED07E" w14:textId="7E630CD4" w:rsidR="00D412E8" w:rsidRPr="00AF0AF5" w:rsidRDefault="00FD5D1A">
      <w:pPr>
        <w:rPr>
          <w:rFonts w:ascii="Times" w:hAnsi="Times"/>
          <w:b/>
          <w:sz w:val="20"/>
          <w:szCs w:val="20"/>
          <w:u w:val="single"/>
        </w:rPr>
      </w:pPr>
      <w:r w:rsidRPr="00AF0AF5">
        <w:rPr>
          <w:rFonts w:ascii="Times" w:hAnsi="Times"/>
          <w:b/>
          <w:sz w:val="20"/>
          <w:szCs w:val="20"/>
          <w:u w:val="single"/>
        </w:rPr>
        <w:lastRenderedPageBreak/>
        <w:t>Case Studies</w:t>
      </w:r>
    </w:p>
    <w:p w14:paraId="43188513" w14:textId="4B080CE6" w:rsidR="00586073" w:rsidRDefault="00586073" w:rsidP="00960F2E">
      <w:pPr>
        <w:spacing w:before="120"/>
        <w:ind w:left="360" w:hanging="360"/>
        <w:rPr>
          <w:rFonts w:ascii="Times" w:eastAsia="Times New Roman" w:hAnsi="Times" w:cs="Times New Roman"/>
          <w:i/>
          <w:sz w:val="20"/>
          <w:szCs w:val="20"/>
        </w:rPr>
      </w:pPr>
      <w:r w:rsidRPr="00AF0AF5">
        <w:rPr>
          <w:rFonts w:ascii="Times" w:eastAsia="Times New Roman" w:hAnsi="Times" w:cs="Times New Roman"/>
          <w:sz w:val="20"/>
          <w:szCs w:val="20"/>
        </w:rPr>
        <w:t xml:space="preserve">Stroh, David Peter and Michael Goodman. </w:t>
      </w:r>
      <w:hyperlink r:id="rId13" w:history="1">
        <w:r w:rsidRPr="00AF0AF5">
          <w:rPr>
            <w:rStyle w:val="Hyperlink"/>
            <w:rFonts w:ascii="Times" w:eastAsia="Times New Roman" w:hAnsi="Times" w:cs="Times New Roman"/>
            <w:sz w:val="20"/>
            <w:szCs w:val="20"/>
          </w:rPr>
          <w:t>“A Systemic Approach to Ending Homelessness.” </w:t>
        </w:r>
      </w:hyperlink>
      <w:proofErr w:type="gramStart"/>
      <w:r w:rsidRPr="00AF0AF5">
        <w:rPr>
          <w:rFonts w:ascii="Times" w:eastAsia="Times New Roman" w:hAnsi="Times" w:cs="Times New Roman"/>
          <w:i/>
          <w:iCs/>
          <w:sz w:val="20"/>
          <w:szCs w:val="20"/>
        </w:rPr>
        <w:t>Applied Systems Thinking Journal </w:t>
      </w:r>
      <w:r w:rsidRPr="00AF0AF5">
        <w:rPr>
          <w:rFonts w:ascii="Times" w:eastAsia="Times New Roman" w:hAnsi="Times" w:cs="Times New Roman"/>
          <w:sz w:val="20"/>
          <w:szCs w:val="20"/>
        </w:rPr>
        <w:t>Top</w:t>
      </w:r>
      <w:r w:rsidR="00381ABD" w:rsidRPr="00AF0AF5">
        <w:rPr>
          <w:rFonts w:ascii="Times" w:eastAsia="Times New Roman" w:hAnsi="Times" w:cs="Times New Roman"/>
          <w:sz w:val="20"/>
          <w:szCs w:val="20"/>
        </w:rPr>
        <w:t>ical Issues, Article 4 (2007).</w:t>
      </w:r>
      <w:proofErr w:type="gramEnd"/>
      <w:r w:rsidR="00381ABD" w:rsidRPr="00AF0AF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381ABD" w:rsidRPr="00AF0AF5">
        <w:rPr>
          <w:rFonts w:ascii="Times" w:eastAsia="Times New Roman" w:hAnsi="Times" w:cs="Times New Roman"/>
          <w:sz w:val="20"/>
          <w:szCs w:val="20"/>
        </w:rPr>
        <w:br/>
      </w:r>
      <w:r w:rsidRPr="00AF0AF5">
        <w:rPr>
          <w:rFonts w:ascii="Times" w:eastAsia="Times New Roman" w:hAnsi="Times" w:cs="Times New Roman"/>
          <w:i/>
          <w:sz w:val="20"/>
          <w:szCs w:val="20"/>
        </w:rPr>
        <w:t>This article provides a case study of how Systems Thinking was applied by the authors with a community brought together by the Battle Creek Homeless Coalition to address the chronic homelessness in surrounding Calhoun County, Through this collaboration involving broad multi-sector representation, the community designed an initiative that is leading to change for lasting social impact</w:t>
      </w:r>
    </w:p>
    <w:p w14:paraId="59B99513" w14:textId="581B359D" w:rsidR="00C83F5E" w:rsidRPr="00FD7DAF" w:rsidRDefault="0044398C" w:rsidP="00960F2E">
      <w:pPr>
        <w:spacing w:before="120"/>
        <w:ind w:left="360" w:hanging="360"/>
        <w:rPr>
          <w:rFonts w:ascii="Times" w:eastAsia="Times New Roman" w:hAnsi="Times" w:cs="Times New Roman"/>
          <w:i/>
          <w:sz w:val="20"/>
          <w:szCs w:val="20"/>
        </w:rPr>
      </w:pPr>
      <w:hyperlink r:id="rId14" w:history="1">
        <w:r w:rsidR="00C83F5E" w:rsidRPr="00FD7DAF">
          <w:rPr>
            <w:rStyle w:val="Hyperlink"/>
            <w:rFonts w:ascii="Times" w:eastAsia="Times New Roman" w:hAnsi="Times" w:cs="Times New Roman"/>
            <w:sz w:val="20"/>
            <w:szCs w:val="20"/>
          </w:rPr>
          <w:t xml:space="preserve"> “Can We SEE Progress on Global Warming</w:t>
        </w:r>
        <w:r w:rsidR="00FD7DAF">
          <w:rPr>
            <w:rStyle w:val="Hyperlink"/>
            <w:rFonts w:ascii="Times" w:eastAsia="Times New Roman" w:hAnsi="Times" w:cs="Times New Roman"/>
            <w:sz w:val="20"/>
            <w:szCs w:val="20"/>
          </w:rPr>
          <w:t>?</w:t>
        </w:r>
        <w:r w:rsidR="00C83F5E" w:rsidRPr="00FD7DAF">
          <w:rPr>
            <w:rStyle w:val="Hyperlink"/>
            <w:rFonts w:ascii="Times" w:eastAsia="Times New Roman" w:hAnsi="Times" w:cs="Times New Roman"/>
            <w:sz w:val="20"/>
            <w:szCs w:val="20"/>
          </w:rPr>
          <w:t>”</w:t>
        </w:r>
      </w:hyperlink>
      <w:r w:rsidR="00C83F5E">
        <w:rPr>
          <w:rFonts w:ascii="Times" w:eastAsia="Times New Roman" w:hAnsi="Times" w:cs="Times New Roman"/>
          <w:sz w:val="20"/>
          <w:szCs w:val="20"/>
        </w:rPr>
        <w:br/>
      </w:r>
      <w:proofErr w:type="gramStart"/>
      <w:r w:rsidR="00911A6E">
        <w:rPr>
          <w:rFonts w:ascii="Times" w:eastAsia="Times New Roman" w:hAnsi="Times" w:cs="Times New Roman"/>
          <w:i/>
          <w:sz w:val="20"/>
          <w:szCs w:val="20"/>
        </w:rPr>
        <w:t xml:space="preserve">A focus on the </w:t>
      </w:r>
      <w:r w:rsidR="00FD7DAF">
        <w:rPr>
          <w:rFonts w:ascii="Times" w:eastAsia="Times New Roman" w:hAnsi="Times" w:cs="Times New Roman"/>
          <w:i/>
          <w:sz w:val="20"/>
          <w:szCs w:val="20"/>
        </w:rPr>
        <w:t xml:space="preserve">Garfield Foundation RE-AMP </w:t>
      </w:r>
      <w:r w:rsidR="00CE5324">
        <w:rPr>
          <w:rFonts w:ascii="Times" w:eastAsia="Times New Roman" w:hAnsi="Times" w:cs="Times New Roman"/>
          <w:i/>
          <w:sz w:val="20"/>
          <w:szCs w:val="20"/>
        </w:rPr>
        <w:t xml:space="preserve">mapping </w:t>
      </w:r>
      <w:r w:rsidR="00FD7DAF">
        <w:rPr>
          <w:rFonts w:ascii="Times" w:eastAsia="Times New Roman" w:hAnsi="Times" w:cs="Times New Roman"/>
          <w:i/>
          <w:sz w:val="20"/>
          <w:szCs w:val="20"/>
        </w:rPr>
        <w:t>process</w:t>
      </w:r>
      <w:r w:rsidR="00911A6E">
        <w:rPr>
          <w:rFonts w:ascii="Times" w:eastAsia="Times New Roman" w:hAnsi="Times" w:cs="Times New Roman"/>
          <w:i/>
          <w:sz w:val="20"/>
          <w:szCs w:val="20"/>
        </w:rPr>
        <w:t>.</w:t>
      </w:r>
      <w:proofErr w:type="gramEnd"/>
    </w:p>
    <w:p w14:paraId="44AF64BE" w14:textId="489AE42B" w:rsidR="00586073" w:rsidRPr="00AF0AF5" w:rsidRDefault="0044398C" w:rsidP="00C83F5E">
      <w:pPr>
        <w:spacing w:before="120"/>
        <w:ind w:left="360" w:hanging="360"/>
        <w:rPr>
          <w:rFonts w:ascii="Times" w:eastAsia="Times New Roman" w:hAnsi="Times" w:cs="Times New Roman"/>
          <w:sz w:val="20"/>
          <w:szCs w:val="20"/>
        </w:rPr>
      </w:pPr>
      <w:hyperlink r:id="rId15" w:history="1">
        <w:r w:rsidR="00586073" w:rsidRPr="00AF0AF5">
          <w:rPr>
            <w:rStyle w:val="Hyperlink"/>
            <w:rFonts w:ascii="Times" w:hAnsi="Times"/>
            <w:sz w:val="20"/>
            <w:szCs w:val="20"/>
          </w:rPr>
          <w:t>“Dynamic Model</w:t>
        </w:r>
        <w:r w:rsidR="0032789D" w:rsidRPr="00AF0AF5">
          <w:rPr>
            <w:rStyle w:val="Hyperlink"/>
            <w:rFonts w:ascii="Times" w:hAnsi="Times"/>
            <w:sz w:val="20"/>
            <w:szCs w:val="20"/>
          </w:rPr>
          <w:t>s</w:t>
        </w:r>
        <w:r w:rsidR="00586073" w:rsidRPr="00AF0AF5">
          <w:rPr>
            <w:rStyle w:val="Hyperlink"/>
            <w:rFonts w:ascii="Times" w:hAnsi="Times"/>
            <w:sz w:val="20"/>
            <w:szCs w:val="20"/>
          </w:rPr>
          <w:t xml:space="preserve"> Helps Raise $4Billion Towards Global Polio Eradication”</w:t>
        </w:r>
      </w:hyperlink>
      <w:r w:rsidR="00586073" w:rsidRPr="00AF0AF5">
        <w:rPr>
          <w:rFonts w:ascii="Times" w:hAnsi="Times"/>
          <w:b/>
          <w:sz w:val="20"/>
          <w:szCs w:val="20"/>
        </w:rPr>
        <w:br/>
      </w:r>
      <w:r w:rsidR="00586073" w:rsidRPr="00AF0AF5">
        <w:rPr>
          <w:rFonts w:ascii="Times" w:eastAsia="Times New Roman" w:hAnsi="Times" w:cs="Times New Roman"/>
          <w:i/>
          <w:iCs/>
          <w:color w:val="2C384B"/>
          <w:sz w:val="20"/>
          <w:szCs w:val="20"/>
          <w:shd w:val="clear" w:color="auto" w:fill="FFFFFF"/>
        </w:rPr>
        <w:t>The Bill and Melinda Gates Foundation and other partners of global poliovirus eradication efforts recently raised $4 billion supported by the use of models that include System Dynamics tools.</w:t>
      </w:r>
    </w:p>
    <w:p w14:paraId="17B8AAB0" w14:textId="77777777" w:rsidR="00586073" w:rsidRPr="00AF0AF5" w:rsidRDefault="0044398C" w:rsidP="00960F2E">
      <w:pPr>
        <w:spacing w:before="120"/>
        <w:ind w:left="360" w:hanging="360"/>
        <w:rPr>
          <w:rFonts w:ascii="Times" w:eastAsia="Times New Roman" w:hAnsi="Times" w:cs="Times New Roman"/>
          <w:i/>
          <w:iCs/>
          <w:color w:val="2C384B"/>
          <w:sz w:val="20"/>
          <w:szCs w:val="20"/>
          <w:shd w:val="clear" w:color="auto" w:fill="FFFFFF"/>
        </w:rPr>
      </w:pPr>
      <w:hyperlink r:id="rId16" w:history="1">
        <w:r w:rsidR="00586073" w:rsidRPr="00AF0AF5">
          <w:rPr>
            <w:rStyle w:val="Hyperlink"/>
            <w:rFonts w:ascii="Times" w:hAnsi="Times"/>
            <w:sz w:val="20"/>
            <w:szCs w:val="20"/>
          </w:rPr>
          <w:t>“$2Billion Reduction in U.S. Healthcare Costs Identified in Mayo Clinic Biomedical System Dynamics Study”</w:t>
        </w:r>
      </w:hyperlink>
      <w:r w:rsidR="00586073" w:rsidRPr="00AF0AF5">
        <w:rPr>
          <w:rFonts w:ascii="Times" w:hAnsi="Times"/>
          <w:b/>
          <w:sz w:val="20"/>
          <w:szCs w:val="20"/>
        </w:rPr>
        <w:br/>
      </w:r>
      <w:r w:rsidR="00586073" w:rsidRPr="00AF0AF5">
        <w:rPr>
          <w:rFonts w:ascii="Times" w:eastAsia="Times New Roman" w:hAnsi="Times" w:cs="Times New Roman"/>
          <w:i/>
          <w:iCs/>
          <w:color w:val="2C384B"/>
          <w:sz w:val="20"/>
          <w:szCs w:val="20"/>
          <w:shd w:val="clear" w:color="auto" w:fill="FFFFFF"/>
        </w:rPr>
        <w:t>A systemic, long-view approach to End Stage Renal Disease treatment increases patients’ well-being while decreasing drug costs by $2 million per year at Mayo Clinic in Rochester, MN.</w:t>
      </w:r>
    </w:p>
    <w:p w14:paraId="0EE970F6" w14:textId="0FB43A38" w:rsidR="008C04CB" w:rsidRPr="00AF0AF5" w:rsidRDefault="008C04CB" w:rsidP="00960F2E">
      <w:pPr>
        <w:spacing w:before="120"/>
        <w:ind w:left="360" w:hanging="360"/>
        <w:rPr>
          <w:rFonts w:ascii="Times" w:eastAsia="Times New Roman" w:hAnsi="Times" w:cs="Times New Roman"/>
          <w:iCs/>
          <w:color w:val="2C384B"/>
          <w:sz w:val="20"/>
          <w:szCs w:val="20"/>
          <w:shd w:val="clear" w:color="auto" w:fill="FFFFFF"/>
        </w:rPr>
      </w:pPr>
      <w:r w:rsidRPr="00AF0AF5">
        <w:rPr>
          <w:rFonts w:ascii="Times" w:eastAsia="Times New Roman" w:hAnsi="Times" w:cs="Times New Roman"/>
          <w:iCs/>
          <w:sz w:val="20"/>
          <w:szCs w:val="20"/>
          <w:shd w:val="clear" w:color="auto" w:fill="FFFFFF"/>
        </w:rPr>
        <w:t>Spann, Scott.</w:t>
      </w:r>
      <w:r w:rsidRPr="00AF0AF5">
        <w:rPr>
          <w:rFonts w:ascii="Times" w:eastAsia="Times New Roman" w:hAnsi="Times" w:cs="Times New Roman"/>
          <w:iCs/>
          <w:color w:val="2C384B"/>
          <w:sz w:val="20"/>
          <w:szCs w:val="20"/>
          <w:shd w:val="clear" w:color="auto" w:fill="FFFFFF"/>
        </w:rPr>
        <w:t xml:space="preserve"> “</w:t>
      </w:r>
      <w:hyperlink r:id="rId17" w:history="1">
        <w:r w:rsidRPr="00AF0AF5">
          <w:rPr>
            <w:rStyle w:val="Hyperlink"/>
            <w:rFonts w:ascii="Times" w:eastAsia="Times New Roman" w:hAnsi="Times" w:cs="Times New Roman"/>
            <w:iCs/>
            <w:sz w:val="20"/>
            <w:szCs w:val="20"/>
            <w:shd w:val="clear" w:color="auto" w:fill="FFFFFF"/>
          </w:rPr>
          <w:t>Hawaii Early Learning: Strategic Systems Mapping Process</w:t>
        </w:r>
      </w:hyperlink>
      <w:r w:rsidRPr="00AF0AF5">
        <w:rPr>
          <w:rFonts w:ascii="Times" w:eastAsia="Times New Roman" w:hAnsi="Times" w:cs="Times New Roman"/>
          <w:iCs/>
          <w:color w:val="2C384B"/>
          <w:sz w:val="20"/>
          <w:szCs w:val="20"/>
          <w:shd w:val="clear" w:color="auto" w:fill="FFFFFF"/>
        </w:rPr>
        <w:t xml:space="preserve">.” </w:t>
      </w:r>
    </w:p>
    <w:p w14:paraId="2C9F3395" w14:textId="1842677A" w:rsidR="008C04CB" w:rsidRPr="00AF0AF5" w:rsidRDefault="008C04CB" w:rsidP="00F66200">
      <w:pPr>
        <w:ind w:left="360"/>
        <w:rPr>
          <w:rFonts w:ascii="Times" w:eastAsia="Times New Roman" w:hAnsi="Times" w:cs="Times New Roman"/>
          <w:i/>
          <w:sz w:val="20"/>
          <w:szCs w:val="20"/>
        </w:rPr>
      </w:pPr>
      <w:r w:rsidRPr="00AF0AF5">
        <w:rPr>
          <w:rFonts w:ascii="Times" w:eastAsia="Times New Roman" w:hAnsi="Times" w:cs="Times New Roman"/>
          <w:i/>
          <w:sz w:val="20"/>
          <w:szCs w:val="20"/>
        </w:rPr>
        <w:t xml:space="preserve">As part of efforts to improve the quality of outcomes for Hawaii’s youngest children, Scott Spann was contracted </w:t>
      </w:r>
      <w:r w:rsidR="00381ABD" w:rsidRPr="00AF0AF5">
        <w:rPr>
          <w:rFonts w:ascii="Times" w:eastAsia="Times New Roman" w:hAnsi="Times" w:cs="Times New Roman"/>
          <w:i/>
          <w:sz w:val="20"/>
          <w:szCs w:val="20"/>
        </w:rPr>
        <w:t>to lead</w:t>
      </w:r>
      <w:r w:rsidRPr="00AF0AF5">
        <w:rPr>
          <w:rFonts w:ascii="Times" w:eastAsia="Times New Roman" w:hAnsi="Times" w:cs="Times New Roman"/>
          <w:i/>
          <w:sz w:val="20"/>
          <w:szCs w:val="20"/>
        </w:rPr>
        <w:t xml:space="preserve"> a system mapping process</w:t>
      </w:r>
      <w:r w:rsidR="00381ABD" w:rsidRPr="00AF0AF5">
        <w:rPr>
          <w:rFonts w:ascii="Times" w:eastAsia="Times New Roman" w:hAnsi="Times" w:cs="Times New Roman"/>
          <w:i/>
          <w:sz w:val="20"/>
          <w:szCs w:val="20"/>
        </w:rPr>
        <w:t xml:space="preserve"> </w:t>
      </w:r>
      <w:r w:rsidRPr="00AF0AF5">
        <w:rPr>
          <w:rFonts w:ascii="Times" w:eastAsia="Times New Roman" w:hAnsi="Times" w:cs="Times New Roman"/>
          <w:i/>
          <w:sz w:val="20"/>
          <w:szCs w:val="20"/>
        </w:rPr>
        <w:t>to build shared understanding among the stakeholders, enabling them t</w:t>
      </w:r>
      <w:r w:rsidR="00381ABD" w:rsidRPr="00AF0AF5">
        <w:rPr>
          <w:rFonts w:ascii="Times" w:eastAsia="Times New Roman" w:hAnsi="Times" w:cs="Times New Roman"/>
          <w:i/>
          <w:sz w:val="20"/>
          <w:szCs w:val="20"/>
        </w:rPr>
        <w:t xml:space="preserve">o </w:t>
      </w:r>
      <w:r w:rsidRPr="00AF0AF5">
        <w:rPr>
          <w:rFonts w:ascii="Times" w:eastAsia="Times New Roman" w:hAnsi="Times" w:cs="Times New Roman"/>
          <w:i/>
          <w:sz w:val="20"/>
          <w:szCs w:val="20"/>
        </w:rPr>
        <w:t xml:space="preserve">agree upon common priorities. These priorities shaped a statewide strategy for early childhood over the next 3–5 years. In </w:t>
      </w:r>
      <w:r w:rsidR="00436747" w:rsidRPr="00AF0AF5">
        <w:rPr>
          <w:rFonts w:ascii="Times" w:eastAsia="Times New Roman" w:hAnsi="Times" w:cs="Times New Roman"/>
          <w:i/>
          <w:sz w:val="20"/>
          <w:szCs w:val="20"/>
        </w:rPr>
        <w:t>these videos</w:t>
      </w:r>
      <w:r w:rsidRPr="00AF0AF5">
        <w:rPr>
          <w:rFonts w:ascii="Times" w:eastAsia="Times New Roman" w:hAnsi="Times" w:cs="Times New Roman"/>
          <w:i/>
          <w:sz w:val="20"/>
          <w:szCs w:val="20"/>
        </w:rPr>
        <w:t>…Scott walks through the process undertaken to lead the group thro</w:t>
      </w:r>
      <w:r w:rsidR="00D80EA1" w:rsidRPr="00AF0AF5">
        <w:rPr>
          <w:rFonts w:ascii="Times" w:eastAsia="Times New Roman" w:hAnsi="Times" w:cs="Times New Roman"/>
          <w:i/>
          <w:sz w:val="20"/>
          <w:szCs w:val="20"/>
        </w:rPr>
        <w:t>ugh the system mapping effort.</w:t>
      </w:r>
    </w:p>
    <w:p w14:paraId="2278D75D" w14:textId="63AC7734" w:rsidR="00586073" w:rsidRPr="00AF0AF5" w:rsidRDefault="0044398C" w:rsidP="0038278C">
      <w:pPr>
        <w:spacing w:before="120"/>
        <w:rPr>
          <w:rFonts w:ascii="Times" w:eastAsia="Times New Roman" w:hAnsi="Times" w:cs="Times New Roman"/>
          <w:iCs/>
          <w:color w:val="2C384B"/>
          <w:sz w:val="20"/>
          <w:szCs w:val="20"/>
          <w:shd w:val="clear" w:color="auto" w:fill="FFFFFF"/>
        </w:rPr>
      </w:pPr>
      <w:hyperlink r:id="rId18" w:history="1">
        <w:r w:rsidR="0038278C" w:rsidRPr="00AF0AF5">
          <w:rPr>
            <w:rStyle w:val="Hyperlink"/>
            <w:rFonts w:ascii="Times" w:eastAsia="Times New Roman" w:hAnsi="Times" w:cs="Times New Roman"/>
            <w:iCs/>
            <w:sz w:val="20"/>
            <w:szCs w:val="20"/>
            <w:shd w:val="clear" w:color="auto" w:fill="FFFFFF"/>
          </w:rPr>
          <w:t>Innovation Network. System Mapping: A Case Example: CARE International</w:t>
        </w:r>
      </w:hyperlink>
      <w:r w:rsidR="0038278C" w:rsidRPr="00AF0AF5">
        <w:rPr>
          <w:rFonts w:ascii="Times" w:eastAsia="Times New Roman" w:hAnsi="Times" w:cs="Times New Roman"/>
          <w:iCs/>
          <w:color w:val="2C384B"/>
          <w:sz w:val="20"/>
          <w:szCs w:val="20"/>
          <w:shd w:val="clear" w:color="auto" w:fill="FFFFFF"/>
        </w:rPr>
        <w:t xml:space="preserve"> </w:t>
      </w:r>
    </w:p>
    <w:p w14:paraId="6A66008C" w14:textId="55FC71CF" w:rsidR="0038278C" w:rsidRDefault="0038278C" w:rsidP="00960F2E">
      <w:pPr>
        <w:ind w:left="360"/>
        <w:rPr>
          <w:rFonts w:ascii="Times" w:eastAsia="Times New Roman" w:hAnsi="Times" w:cs="Times New Roman"/>
          <w:i/>
          <w:iCs/>
          <w:color w:val="2C384B"/>
          <w:sz w:val="20"/>
          <w:szCs w:val="20"/>
          <w:shd w:val="clear" w:color="auto" w:fill="FFFFFF"/>
        </w:rPr>
      </w:pPr>
      <w:r w:rsidRPr="00AF0AF5">
        <w:rPr>
          <w:rFonts w:ascii="Times" w:eastAsia="Times New Roman" w:hAnsi="Times" w:cs="Times New Roman"/>
          <w:i/>
          <w:iCs/>
          <w:color w:val="2C384B"/>
          <w:sz w:val="20"/>
          <w:szCs w:val="20"/>
          <w:shd w:val="clear" w:color="auto" w:fill="FFFFFF"/>
        </w:rPr>
        <w:t>An example of system mapping used within a single organizational structure for planning and strategy.</w:t>
      </w:r>
    </w:p>
    <w:p w14:paraId="4FFB871E" w14:textId="77777777" w:rsidR="00C83F5E" w:rsidRPr="00AF0AF5" w:rsidRDefault="00C83F5E" w:rsidP="00C83F5E">
      <w:pPr>
        <w:rPr>
          <w:rFonts w:ascii="Times" w:hAnsi="Times"/>
          <w:b/>
          <w:i/>
          <w:sz w:val="20"/>
          <w:szCs w:val="20"/>
        </w:rPr>
      </w:pPr>
    </w:p>
    <w:p w14:paraId="10EAD1D2" w14:textId="77777777" w:rsidR="00586073" w:rsidRPr="00AF0AF5" w:rsidRDefault="00586073">
      <w:pPr>
        <w:rPr>
          <w:rFonts w:ascii="Times" w:hAnsi="Times"/>
          <w:b/>
          <w:sz w:val="20"/>
          <w:szCs w:val="20"/>
        </w:rPr>
      </w:pPr>
    </w:p>
    <w:p w14:paraId="010B9C76" w14:textId="39A6D873" w:rsidR="005A6C5A" w:rsidRDefault="00DE3454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Foundations</w:t>
      </w:r>
      <w:r w:rsidR="0043697A">
        <w:rPr>
          <w:rFonts w:ascii="Times" w:hAnsi="Times"/>
          <w:b/>
          <w:sz w:val="20"/>
          <w:szCs w:val="20"/>
        </w:rPr>
        <w:t xml:space="preserve"> Using Systems Mapping</w:t>
      </w:r>
    </w:p>
    <w:p w14:paraId="47E8D17E" w14:textId="32022F71" w:rsidR="0043697A" w:rsidRDefault="0043697A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William and Flora Hewlett Foundation – </w:t>
      </w:r>
      <w:hyperlink r:id="rId19" w:history="1">
        <w:r w:rsidRPr="0043697A">
          <w:rPr>
            <w:rStyle w:val="Hyperlink"/>
            <w:rFonts w:ascii="Times" w:hAnsi="Times"/>
            <w:sz w:val="20"/>
            <w:szCs w:val="20"/>
          </w:rPr>
          <w:t>Madison Initiative</w:t>
        </w:r>
      </w:hyperlink>
    </w:p>
    <w:p w14:paraId="23DF7DB2" w14:textId="585F12A7" w:rsidR="0080264A" w:rsidRDefault="0080264A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Knight Foundation</w:t>
      </w:r>
      <w:r w:rsidR="002D3F17">
        <w:rPr>
          <w:rFonts w:ascii="Times" w:hAnsi="Times"/>
          <w:sz w:val="20"/>
          <w:szCs w:val="20"/>
        </w:rPr>
        <w:t xml:space="preserve"> – </w:t>
      </w:r>
      <w:hyperlink r:id="rId20" w:history="1">
        <w:r w:rsidR="002D3F17" w:rsidRPr="002D3F17">
          <w:rPr>
            <w:rStyle w:val="Hyperlink"/>
            <w:rFonts w:ascii="Times" w:hAnsi="Times"/>
            <w:sz w:val="20"/>
            <w:szCs w:val="20"/>
          </w:rPr>
          <w:t>Trends in Civic Tech</w:t>
        </w:r>
      </w:hyperlink>
    </w:p>
    <w:p w14:paraId="6860C244" w14:textId="4BE4194E" w:rsidR="006E2771" w:rsidRDefault="006E2771">
      <w:pPr>
        <w:rPr>
          <w:rFonts w:ascii="Times" w:hAnsi="Times"/>
          <w:sz w:val="20"/>
          <w:szCs w:val="20"/>
        </w:rPr>
      </w:pPr>
      <w:proofErr w:type="spellStart"/>
      <w:r>
        <w:rPr>
          <w:rFonts w:ascii="Times" w:hAnsi="Times"/>
          <w:sz w:val="20"/>
          <w:szCs w:val="20"/>
        </w:rPr>
        <w:t>Sobrato</w:t>
      </w:r>
      <w:proofErr w:type="spellEnd"/>
      <w:r>
        <w:rPr>
          <w:rFonts w:ascii="Times" w:hAnsi="Times"/>
          <w:sz w:val="20"/>
          <w:szCs w:val="20"/>
        </w:rPr>
        <w:t xml:space="preserve"> Famil</w:t>
      </w:r>
      <w:r w:rsidR="00FD7DC2">
        <w:rPr>
          <w:rFonts w:ascii="Times" w:hAnsi="Times"/>
          <w:sz w:val="20"/>
          <w:szCs w:val="20"/>
        </w:rPr>
        <w:t xml:space="preserve">y Foundation – </w:t>
      </w:r>
      <w:hyperlink r:id="rId21" w:history="1">
        <w:r w:rsidR="00FD7DC2" w:rsidRPr="008870DA">
          <w:rPr>
            <w:rStyle w:val="Hyperlink"/>
            <w:rFonts w:ascii="Times" w:hAnsi="Times"/>
            <w:sz w:val="20"/>
            <w:szCs w:val="20"/>
          </w:rPr>
          <w:t>Education Program</w:t>
        </w:r>
      </w:hyperlink>
    </w:p>
    <w:p w14:paraId="572EF3A4" w14:textId="632A5B6C" w:rsidR="00FD7DC2" w:rsidRDefault="00FD7DC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Democracy Fund</w:t>
      </w:r>
    </w:p>
    <w:p w14:paraId="4E90809D" w14:textId="74F60192" w:rsidR="00FD7DC2" w:rsidRDefault="00FD7DC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Hawaii Quality of Life – </w:t>
      </w:r>
      <w:hyperlink r:id="rId22" w:history="1">
        <w:r w:rsidRPr="00FD7DC2">
          <w:rPr>
            <w:rStyle w:val="Hyperlink"/>
            <w:rFonts w:ascii="Times" w:hAnsi="Times"/>
            <w:sz w:val="20"/>
            <w:szCs w:val="20"/>
          </w:rPr>
          <w:t>Systems Maps</w:t>
        </w:r>
      </w:hyperlink>
    </w:p>
    <w:p w14:paraId="3A1020F2" w14:textId="77777777" w:rsidR="0043697A" w:rsidRPr="00AF0AF5" w:rsidRDefault="0043697A">
      <w:pPr>
        <w:rPr>
          <w:rFonts w:ascii="Times" w:hAnsi="Times"/>
          <w:b/>
          <w:sz w:val="20"/>
          <w:szCs w:val="20"/>
        </w:rPr>
      </w:pPr>
    </w:p>
    <w:p w14:paraId="38EBF3C0" w14:textId="77777777" w:rsidR="00B846A4" w:rsidRDefault="00B846A4">
      <w:pPr>
        <w:rPr>
          <w:rFonts w:ascii="Times" w:hAnsi="Times"/>
          <w:b/>
          <w:sz w:val="20"/>
          <w:szCs w:val="20"/>
          <w:u w:val="single"/>
        </w:rPr>
      </w:pPr>
    </w:p>
    <w:p w14:paraId="1E5DD9BE" w14:textId="7952B5CE" w:rsidR="00400D41" w:rsidRDefault="0027367F">
      <w:pPr>
        <w:rPr>
          <w:rFonts w:ascii="Times" w:hAnsi="Times"/>
          <w:b/>
          <w:sz w:val="20"/>
          <w:szCs w:val="20"/>
          <w:u w:val="single"/>
        </w:rPr>
      </w:pPr>
      <w:r>
        <w:rPr>
          <w:rFonts w:ascii="Times" w:hAnsi="Times"/>
          <w:b/>
          <w:sz w:val="20"/>
          <w:szCs w:val="20"/>
          <w:u w:val="single"/>
        </w:rPr>
        <w:t>Videos</w:t>
      </w:r>
    </w:p>
    <w:p w14:paraId="6A988C7E" w14:textId="0A9291CB" w:rsidR="0027367F" w:rsidRPr="00C83F5E" w:rsidRDefault="0044398C">
      <w:pPr>
        <w:rPr>
          <w:rFonts w:ascii="Times" w:hAnsi="Times"/>
          <w:sz w:val="20"/>
          <w:szCs w:val="20"/>
        </w:rPr>
      </w:pPr>
      <w:hyperlink r:id="rId23" w:history="1">
        <w:r w:rsidR="006A173F" w:rsidRPr="006A173F">
          <w:rPr>
            <w:rStyle w:val="Hyperlink"/>
            <w:rFonts w:ascii="Times" w:hAnsi="Times"/>
            <w:sz w:val="20"/>
            <w:szCs w:val="20"/>
          </w:rPr>
          <w:t>Systems Thinking: A Group Demonstration</w:t>
        </w:r>
      </w:hyperlink>
      <w:r w:rsidR="006A173F">
        <w:rPr>
          <w:rFonts w:ascii="Times" w:hAnsi="Times"/>
          <w:sz w:val="20"/>
          <w:szCs w:val="20"/>
        </w:rPr>
        <w:t xml:space="preserve"> – Colin Dunn</w:t>
      </w:r>
    </w:p>
    <w:p w14:paraId="7153D165" w14:textId="4EF6AE4A" w:rsidR="0027367F" w:rsidRDefault="0044398C">
      <w:pPr>
        <w:rPr>
          <w:rFonts w:ascii="Times" w:hAnsi="Times"/>
          <w:sz w:val="20"/>
          <w:szCs w:val="20"/>
        </w:rPr>
      </w:pPr>
      <w:hyperlink r:id="rId24" w:history="1">
        <w:r w:rsidR="006A173F" w:rsidRPr="006A173F">
          <w:rPr>
            <w:rStyle w:val="Hyperlink"/>
            <w:rFonts w:ascii="Times" w:hAnsi="Times"/>
            <w:sz w:val="20"/>
            <w:szCs w:val="20"/>
          </w:rPr>
          <w:t>Complexity Science Intro Series</w:t>
        </w:r>
      </w:hyperlink>
      <w:r w:rsidR="006A173F">
        <w:rPr>
          <w:rFonts w:ascii="Times" w:hAnsi="Times"/>
          <w:sz w:val="20"/>
          <w:szCs w:val="20"/>
        </w:rPr>
        <w:t xml:space="preserve"> – Complexity Learning Lab</w:t>
      </w:r>
    </w:p>
    <w:p w14:paraId="68892C44" w14:textId="5F3D7EFD" w:rsidR="006A173F" w:rsidRDefault="0044398C">
      <w:pPr>
        <w:rPr>
          <w:rFonts w:ascii="Times" w:hAnsi="Times"/>
          <w:sz w:val="20"/>
          <w:szCs w:val="20"/>
        </w:rPr>
      </w:pPr>
      <w:hyperlink r:id="rId25" w:history="1">
        <w:r w:rsidR="006A173F" w:rsidRPr="006A173F">
          <w:rPr>
            <w:rStyle w:val="Hyperlink"/>
            <w:rFonts w:ascii="Times" w:hAnsi="Times"/>
            <w:sz w:val="20"/>
            <w:szCs w:val="20"/>
          </w:rPr>
          <w:t xml:space="preserve">Peter </w:t>
        </w:r>
        <w:proofErr w:type="spellStart"/>
        <w:r w:rsidR="006A173F" w:rsidRPr="006A173F">
          <w:rPr>
            <w:rStyle w:val="Hyperlink"/>
            <w:rFonts w:ascii="Times" w:hAnsi="Times"/>
            <w:sz w:val="20"/>
            <w:szCs w:val="20"/>
          </w:rPr>
          <w:t>Senge</w:t>
        </w:r>
        <w:proofErr w:type="spellEnd"/>
        <w:r w:rsidR="006A173F" w:rsidRPr="006A173F">
          <w:rPr>
            <w:rStyle w:val="Hyperlink"/>
            <w:rFonts w:ascii="Times" w:hAnsi="Times"/>
            <w:sz w:val="20"/>
            <w:szCs w:val="20"/>
          </w:rPr>
          <w:t>: Introduction to Systems Thinking</w:t>
        </w:r>
      </w:hyperlink>
      <w:r w:rsidR="006A173F">
        <w:rPr>
          <w:rFonts w:ascii="Times" w:hAnsi="Times"/>
          <w:sz w:val="20"/>
          <w:szCs w:val="20"/>
        </w:rPr>
        <w:t xml:space="preserve"> – Kristina Wile</w:t>
      </w:r>
    </w:p>
    <w:p w14:paraId="553D8B19" w14:textId="51C3FCEF" w:rsidR="006A173F" w:rsidRPr="006A173F" w:rsidRDefault="006A173F">
      <w:pPr>
        <w:rPr>
          <w:rFonts w:ascii="Times" w:hAnsi="Times"/>
          <w:sz w:val="20"/>
          <w:szCs w:val="20"/>
        </w:rPr>
      </w:pPr>
    </w:p>
    <w:p w14:paraId="379502C8" w14:textId="77777777" w:rsidR="0027367F" w:rsidRDefault="0027367F">
      <w:pPr>
        <w:rPr>
          <w:rFonts w:ascii="Times" w:hAnsi="Times"/>
          <w:b/>
          <w:sz w:val="20"/>
          <w:szCs w:val="20"/>
          <w:u w:val="single"/>
        </w:rPr>
      </w:pPr>
    </w:p>
    <w:p w14:paraId="5377E07D" w14:textId="77777777" w:rsidR="00B846A4" w:rsidRDefault="00B846A4">
      <w:pPr>
        <w:rPr>
          <w:rFonts w:ascii="Times" w:hAnsi="Times"/>
          <w:b/>
          <w:sz w:val="20"/>
          <w:szCs w:val="20"/>
          <w:u w:val="single"/>
        </w:rPr>
      </w:pPr>
    </w:p>
    <w:p w14:paraId="1B802043" w14:textId="74BB0AF9" w:rsidR="00D412E8" w:rsidRPr="00AF0AF5" w:rsidRDefault="008D6845">
      <w:pPr>
        <w:rPr>
          <w:rFonts w:ascii="Times" w:hAnsi="Times"/>
          <w:b/>
          <w:sz w:val="20"/>
          <w:szCs w:val="20"/>
          <w:u w:val="single"/>
        </w:rPr>
      </w:pPr>
      <w:r w:rsidRPr="00AF0AF5">
        <w:rPr>
          <w:rFonts w:ascii="Times" w:hAnsi="Times"/>
          <w:b/>
          <w:sz w:val="20"/>
          <w:szCs w:val="20"/>
          <w:u w:val="single"/>
        </w:rPr>
        <w:t xml:space="preserve">Systems Thinking </w:t>
      </w:r>
      <w:r w:rsidR="00D412E8" w:rsidRPr="00AF0AF5">
        <w:rPr>
          <w:rFonts w:ascii="Times" w:hAnsi="Times"/>
          <w:b/>
          <w:sz w:val="20"/>
          <w:szCs w:val="20"/>
          <w:u w:val="single"/>
        </w:rPr>
        <w:t>Consultants</w:t>
      </w:r>
    </w:p>
    <w:p w14:paraId="7FBB2FA3" w14:textId="456A48DD" w:rsidR="004C2ADE" w:rsidRPr="00AF0AF5" w:rsidRDefault="004C2ADE">
      <w:pPr>
        <w:rPr>
          <w:rFonts w:ascii="Times" w:hAnsi="Times"/>
          <w:sz w:val="20"/>
          <w:szCs w:val="20"/>
        </w:rPr>
      </w:pPr>
      <w:r w:rsidRPr="00AF0AF5">
        <w:rPr>
          <w:rFonts w:ascii="Times" w:hAnsi="Times"/>
          <w:sz w:val="20"/>
          <w:szCs w:val="20"/>
        </w:rPr>
        <w:t>Karen Grattan</w:t>
      </w:r>
      <w:hyperlink r:id="rId26" w:history="1">
        <w:r w:rsidRPr="00A86DCA">
          <w:rPr>
            <w:rStyle w:val="Hyperlink"/>
            <w:rFonts w:ascii="Times" w:hAnsi="Times"/>
            <w:sz w:val="20"/>
            <w:szCs w:val="20"/>
          </w:rPr>
          <w:t xml:space="preserve">, </w:t>
        </w:r>
        <w:r w:rsidR="00A86DCA" w:rsidRPr="00A86DCA">
          <w:rPr>
            <w:rStyle w:val="Hyperlink"/>
            <w:rFonts w:ascii="Times" w:hAnsi="Times"/>
            <w:sz w:val="20"/>
            <w:szCs w:val="20"/>
          </w:rPr>
          <w:t>Engaging Inquiry</w:t>
        </w:r>
      </w:hyperlink>
    </w:p>
    <w:p w14:paraId="1D625BF2" w14:textId="77777777" w:rsidR="00D412E8" w:rsidRPr="00AF0AF5" w:rsidRDefault="00D412E8">
      <w:pPr>
        <w:rPr>
          <w:rFonts w:ascii="Times" w:hAnsi="Times"/>
          <w:sz w:val="20"/>
          <w:szCs w:val="20"/>
        </w:rPr>
      </w:pPr>
      <w:r w:rsidRPr="00AF0AF5">
        <w:rPr>
          <w:rFonts w:ascii="Times" w:hAnsi="Times"/>
          <w:sz w:val="20"/>
          <w:szCs w:val="20"/>
        </w:rPr>
        <w:t xml:space="preserve">Roberto </w:t>
      </w:r>
      <w:proofErr w:type="spellStart"/>
      <w:r w:rsidRPr="00AF0AF5">
        <w:rPr>
          <w:rFonts w:ascii="Times" w:hAnsi="Times"/>
          <w:sz w:val="20"/>
          <w:szCs w:val="20"/>
        </w:rPr>
        <w:t>Cremonini</w:t>
      </w:r>
      <w:proofErr w:type="spellEnd"/>
      <w:r w:rsidRPr="00AF0AF5">
        <w:rPr>
          <w:rFonts w:ascii="Times" w:hAnsi="Times"/>
          <w:sz w:val="20"/>
          <w:szCs w:val="20"/>
        </w:rPr>
        <w:t xml:space="preserve">, </w:t>
      </w:r>
      <w:hyperlink r:id="rId27" w:history="1">
        <w:proofErr w:type="spellStart"/>
        <w:r w:rsidRPr="00AF0AF5">
          <w:rPr>
            <w:rStyle w:val="Hyperlink"/>
            <w:rFonts w:ascii="Times" w:hAnsi="Times"/>
            <w:sz w:val="20"/>
            <w:szCs w:val="20"/>
          </w:rPr>
          <w:t>GivingData</w:t>
        </w:r>
        <w:proofErr w:type="spellEnd"/>
      </w:hyperlink>
    </w:p>
    <w:p w14:paraId="616E0FD4" w14:textId="77777777" w:rsidR="00D412E8" w:rsidRPr="00AF0AF5" w:rsidRDefault="00D412E8">
      <w:pPr>
        <w:rPr>
          <w:rFonts w:ascii="Times" w:hAnsi="Times"/>
          <w:sz w:val="20"/>
          <w:szCs w:val="20"/>
        </w:rPr>
      </w:pPr>
      <w:r w:rsidRPr="00AF0AF5">
        <w:rPr>
          <w:rFonts w:ascii="Times" w:hAnsi="Times"/>
          <w:sz w:val="20"/>
          <w:szCs w:val="20"/>
        </w:rPr>
        <w:t xml:space="preserve">R. Scott Spann, </w:t>
      </w:r>
      <w:hyperlink r:id="rId28" w:history="1">
        <w:r w:rsidRPr="00AF0AF5">
          <w:rPr>
            <w:rStyle w:val="Hyperlink"/>
            <w:rFonts w:ascii="Times" w:hAnsi="Times"/>
            <w:sz w:val="20"/>
            <w:szCs w:val="20"/>
          </w:rPr>
          <w:t>Innate Strategies</w:t>
        </w:r>
      </w:hyperlink>
    </w:p>
    <w:p w14:paraId="1BF5DABA" w14:textId="3C52CE0A" w:rsidR="002453DB" w:rsidRPr="00AF0AF5" w:rsidRDefault="002453DB" w:rsidP="002453DB">
      <w:pPr>
        <w:rPr>
          <w:rFonts w:ascii="Times" w:hAnsi="Times"/>
          <w:sz w:val="20"/>
          <w:szCs w:val="20"/>
        </w:rPr>
      </w:pPr>
      <w:r w:rsidRPr="00AF0AF5">
        <w:rPr>
          <w:rFonts w:ascii="Times" w:hAnsi="Times"/>
          <w:sz w:val="20"/>
          <w:szCs w:val="20"/>
        </w:rPr>
        <w:t xml:space="preserve">Chris </w:t>
      </w:r>
      <w:proofErr w:type="spellStart"/>
      <w:r w:rsidRPr="00AF0AF5">
        <w:rPr>
          <w:rFonts w:ascii="Times" w:hAnsi="Times"/>
          <w:sz w:val="20"/>
          <w:szCs w:val="20"/>
        </w:rPr>
        <w:t>Soderquist</w:t>
      </w:r>
      <w:proofErr w:type="spellEnd"/>
      <w:r w:rsidRPr="00AF0AF5">
        <w:rPr>
          <w:rFonts w:ascii="Times" w:hAnsi="Times"/>
          <w:sz w:val="20"/>
          <w:szCs w:val="20"/>
        </w:rPr>
        <w:t xml:space="preserve">, </w:t>
      </w:r>
      <w:hyperlink r:id="rId29" w:history="1">
        <w:proofErr w:type="spellStart"/>
        <w:r w:rsidRPr="00AF0AF5">
          <w:rPr>
            <w:rStyle w:val="Hyperlink"/>
            <w:rFonts w:ascii="Times" w:hAnsi="Times"/>
            <w:sz w:val="20"/>
            <w:szCs w:val="20"/>
          </w:rPr>
          <w:t>Pontiflex</w:t>
        </w:r>
        <w:proofErr w:type="spellEnd"/>
        <w:r w:rsidRPr="00AF0AF5">
          <w:rPr>
            <w:rStyle w:val="Hyperlink"/>
            <w:rFonts w:ascii="Times" w:hAnsi="Times"/>
            <w:sz w:val="20"/>
            <w:szCs w:val="20"/>
          </w:rPr>
          <w:t xml:space="preserve"> Consulting</w:t>
        </w:r>
      </w:hyperlink>
    </w:p>
    <w:p w14:paraId="5181832E" w14:textId="43A9FD6A" w:rsidR="00A0767A" w:rsidRPr="00AF0AF5" w:rsidRDefault="00A8723F" w:rsidP="002453DB">
      <w:pPr>
        <w:rPr>
          <w:rFonts w:ascii="Times" w:hAnsi="Times"/>
          <w:bCs/>
          <w:sz w:val="20"/>
          <w:szCs w:val="20"/>
        </w:rPr>
      </w:pPr>
      <w:r w:rsidRPr="00AF0AF5">
        <w:rPr>
          <w:rFonts w:ascii="Times" w:hAnsi="Times"/>
          <w:bCs/>
          <w:sz w:val="20"/>
          <w:szCs w:val="20"/>
        </w:rPr>
        <w:t xml:space="preserve">Jeff </w:t>
      </w:r>
      <w:proofErr w:type="spellStart"/>
      <w:r w:rsidRPr="00AF0AF5">
        <w:rPr>
          <w:rFonts w:ascii="Times" w:hAnsi="Times"/>
          <w:bCs/>
          <w:sz w:val="20"/>
          <w:szCs w:val="20"/>
        </w:rPr>
        <w:t>Clanon</w:t>
      </w:r>
      <w:proofErr w:type="spellEnd"/>
      <w:r w:rsidRPr="00AF0AF5">
        <w:rPr>
          <w:rFonts w:ascii="Times" w:hAnsi="Times"/>
          <w:bCs/>
          <w:sz w:val="20"/>
          <w:szCs w:val="20"/>
        </w:rPr>
        <w:t xml:space="preserve"> and </w:t>
      </w:r>
      <w:r w:rsidR="00A0767A" w:rsidRPr="00AF0AF5">
        <w:rPr>
          <w:rFonts w:ascii="Times" w:hAnsi="Times"/>
          <w:bCs/>
          <w:sz w:val="20"/>
          <w:szCs w:val="20"/>
        </w:rPr>
        <w:t xml:space="preserve">Heidi </w:t>
      </w:r>
      <w:proofErr w:type="spellStart"/>
      <w:r w:rsidR="00A0767A" w:rsidRPr="00AF0AF5">
        <w:rPr>
          <w:rFonts w:ascii="Times" w:hAnsi="Times"/>
          <w:bCs/>
          <w:sz w:val="20"/>
          <w:szCs w:val="20"/>
        </w:rPr>
        <w:t>Sparkes</w:t>
      </w:r>
      <w:proofErr w:type="spellEnd"/>
      <w:r w:rsidR="00A0767A" w:rsidRPr="00AF0AF5">
        <w:rPr>
          <w:rFonts w:ascii="Times" w:hAnsi="Times"/>
          <w:bCs/>
          <w:sz w:val="20"/>
          <w:szCs w:val="20"/>
        </w:rPr>
        <w:t xml:space="preserve"> </w:t>
      </w:r>
      <w:proofErr w:type="spellStart"/>
      <w:r w:rsidR="00A0767A" w:rsidRPr="00AF0AF5">
        <w:rPr>
          <w:rFonts w:ascii="Times" w:hAnsi="Times"/>
          <w:bCs/>
          <w:sz w:val="20"/>
          <w:szCs w:val="20"/>
        </w:rPr>
        <w:t>Guber</w:t>
      </w:r>
      <w:proofErr w:type="spellEnd"/>
      <w:r w:rsidR="00A0767A" w:rsidRPr="00AF0AF5">
        <w:rPr>
          <w:rFonts w:ascii="Times" w:hAnsi="Times"/>
          <w:bCs/>
          <w:sz w:val="20"/>
          <w:szCs w:val="20"/>
        </w:rPr>
        <w:t xml:space="preserve">, </w:t>
      </w:r>
      <w:hyperlink r:id="rId30" w:history="1">
        <w:r w:rsidR="00A0767A" w:rsidRPr="00AF0AF5">
          <w:rPr>
            <w:rStyle w:val="Hyperlink"/>
            <w:rFonts w:ascii="Times" w:hAnsi="Times"/>
            <w:bCs/>
            <w:sz w:val="20"/>
            <w:szCs w:val="20"/>
          </w:rPr>
          <w:t xml:space="preserve">Systems Perspectives </w:t>
        </w:r>
        <w:proofErr w:type="spellStart"/>
        <w:r w:rsidR="00A0767A" w:rsidRPr="00AF0AF5">
          <w:rPr>
            <w:rStyle w:val="Hyperlink"/>
            <w:rFonts w:ascii="Times" w:hAnsi="Times"/>
            <w:bCs/>
            <w:sz w:val="20"/>
            <w:szCs w:val="20"/>
          </w:rPr>
          <w:t>Llc</w:t>
        </w:r>
        <w:proofErr w:type="spellEnd"/>
        <w:r w:rsidR="00A0767A" w:rsidRPr="00AF0AF5">
          <w:rPr>
            <w:rStyle w:val="Hyperlink"/>
            <w:rFonts w:ascii="Times" w:hAnsi="Times"/>
            <w:bCs/>
            <w:sz w:val="20"/>
            <w:szCs w:val="20"/>
          </w:rPr>
          <w:t>.</w:t>
        </w:r>
      </w:hyperlink>
    </w:p>
    <w:p w14:paraId="1488422A" w14:textId="4A5F13EF" w:rsidR="00E9678F" w:rsidRDefault="0044398C">
      <w:pPr>
        <w:rPr>
          <w:rStyle w:val="Hyperlink"/>
          <w:rFonts w:ascii="Times" w:hAnsi="Times"/>
          <w:sz w:val="20"/>
          <w:szCs w:val="20"/>
        </w:rPr>
      </w:pPr>
      <w:hyperlink r:id="rId31" w:history="1">
        <w:r w:rsidR="00A622DE" w:rsidRPr="00AF0AF5">
          <w:rPr>
            <w:rStyle w:val="Hyperlink"/>
            <w:rFonts w:ascii="Times" w:hAnsi="Times"/>
            <w:sz w:val="20"/>
            <w:szCs w:val="20"/>
          </w:rPr>
          <w:t>Innovation Network</w:t>
        </w:r>
      </w:hyperlink>
    </w:p>
    <w:p w14:paraId="27DF1D9A" w14:textId="77777777" w:rsidR="00E9678F" w:rsidRDefault="0044398C" w:rsidP="00E9678F">
      <w:pPr>
        <w:rPr>
          <w:rFonts w:ascii="Times" w:hAnsi="Times"/>
          <w:sz w:val="20"/>
          <w:szCs w:val="20"/>
        </w:rPr>
      </w:pPr>
      <w:hyperlink r:id="rId32" w:history="1">
        <w:r w:rsidR="00E9678F" w:rsidRPr="00E9678F">
          <w:rPr>
            <w:rStyle w:val="Hyperlink"/>
            <w:rFonts w:ascii="Times" w:hAnsi="Times"/>
            <w:sz w:val="20"/>
            <w:szCs w:val="20"/>
          </w:rPr>
          <w:t>Harder and Company</w:t>
        </w:r>
      </w:hyperlink>
      <w:r w:rsidR="00E9678F">
        <w:rPr>
          <w:rFonts w:ascii="Times" w:hAnsi="Times"/>
          <w:sz w:val="20"/>
          <w:szCs w:val="20"/>
        </w:rPr>
        <w:t xml:space="preserve"> </w:t>
      </w:r>
    </w:p>
    <w:p w14:paraId="485547D3" w14:textId="357F6F4B" w:rsidR="00E9678F" w:rsidRPr="00AF0AF5" w:rsidRDefault="00E9678F" w:rsidP="00E9678F">
      <w:pPr>
        <w:rPr>
          <w:rFonts w:ascii="Times" w:hAnsi="Times"/>
          <w:sz w:val="20"/>
          <w:szCs w:val="20"/>
        </w:rPr>
      </w:pPr>
      <w:r w:rsidRPr="00AF0AF5">
        <w:rPr>
          <w:rFonts w:ascii="Times" w:hAnsi="Times"/>
          <w:sz w:val="20"/>
          <w:szCs w:val="20"/>
        </w:rPr>
        <w:t xml:space="preserve">Dennis Sherwood, </w:t>
      </w:r>
      <w:hyperlink r:id="rId33" w:history="1">
        <w:r w:rsidRPr="00AF0AF5">
          <w:rPr>
            <w:rStyle w:val="Hyperlink"/>
            <w:rFonts w:ascii="Times" w:hAnsi="Times"/>
            <w:sz w:val="20"/>
            <w:szCs w:val="20"/>
          </w:rPr>
          <w:t>Silver Bullet Machine</w:t>
        </w:r>
      </w:hyperlink>
      <w:r w:rsidRPr="00AF0AF5">
        <w:rPr>
          <w:rFonts w:ascii="Times" w:hAnsi="Times"/>
          <w:sz w:val="20"/>
          <w:szCs w:val="20"/>
        </w:rPr>
        <w:t xml:space="preserve"> (UK)</w:t>
      </w:r>
    </w:p>
    <w:p w14:paraId="7624CACA" w14:textId="09826735" w:rsidR="00E9678F" w:rsidRPr="00E9678F" w:rsidRDefault="00E9678F">
      <w:pPr>
        <w:rPr>
          <w:rFonts w:ascii="Times" w:hAnsi="Times"/>
          <w:color w:val="0000FF" w:themeColor="hyperlink"/>
          <w:sz w:val="20"/>
          <w:szCs w:val="20"/>
          <w:u w:val="single"/>
        </w:rPr>
      </w:pPr>
    </w:p>
    <w:p w14:paraId="54E6AFFC" w14:textId="77777777" w:rsidR="00404912" w:rsidRPr="00AF0AF5" w:rsidRDefault="00404912">
      <w:pPr>
        <w:rPr>
          <w:rFonts w:ascii="Times" w:hAnsi="Times"/>
          <w:sz w:val="20"/>
          <w:szCs w:val="20"/>
        </w:rPr>
      </w:pPr>
    </w:p>
    <w:p w14:paraId="0F33839E" w14:textId="77777777" w:rsidR="00D412E8" w:rsidRPr="00AF0AF5" w:rsidRDefault="00D412E8">
      <w:pPr>
        <w:rPr>
          <w:rFonts w:ascii="Times" w:hAnsi="Times"/>
          <w:b/>
          <w:sz w:val="20"/>
          <w:szCs w:val="20"/>
          <w:u w:val="single"/>
        </w:rPr>
      </w:pPr>
      <w:r w:rsidRPr="00AF0AF5">
        <w:rPr>
          <w:rFonts w:ascii="Times" w:hAnsi="Times"/>
          <w:b/>
          <w:sz w:val="20"/>
          <w:szCs w:val="20"/>
          <w:u w:val="single"/>
        </w:rPr>
        <w:t>Systems Mapping Visualization Platforms/</w:t>
      </w:r>
      <w:proofErr w:type="spellStart"/>
      <w:r w:rsidRPr="00AF0AF5">
        <w:rPr>
          <w:rFonts w:ascii="Times" w:hAnsi="Times"/>
          <w:b/>
          <w:sz w:val="20"/>
          <w:szCs w:val="20"/>
          <w:u w:val="single"/>
        </w:rPr>
        <w:t>Softwares</w:t>
      </w:r>
      <w:proofErr w:type="spellEnd"/>
    </w:p>
    <w:p w14:paraId="464CF51A" w14:textId="77777777" w:rsidR="00D412E8" w:rsidRPr="00AF0AF5" w:rsidRDefault="0044398C">
      <w:pPr>
        <w:rPr>
          <w:rFonts w:ascii="Times" w:hAnsi="Times"/>
          <w:sz w:val="20"/>
          <w:szCs w:val="20"/>
        </w:rPr>
      </w:pPr>
      <w:hyperlink r:id="rId34" w:history="1">
        <w:r w:rsidR="00D412E8" w:rsidRPr="00AF0AF5">
          <w:rPr>
            <w:rStyle w:val="Hyperlink"/>
            <w:rFonts w:ascii="Times" w:hAnsi="Times"/>
            <w:sz w:val="20"/>
            <w:szCs w:val="20"/>
          </w:rPr>
          <w:t>Social Network Analysis Tools Resource Sheet</w:t>
        </w:r>
      </w:hyperlink>
      <w:r w:rsidR="00D412E8" w:rsidRPr="00AF0AF5">
        <w:rPr>
          <w:rFonts w:ascii="Times" w:hAnsi="Times"/>
          <w:sz w:val="20"/>
          <w:szCs w:val="20"/>
        </w:rPr>
        <w:t xml:space="preserve"> – Roberto </w:t>
      </w:r>
      <w:proofErr w:type="spellStart"/>
      <w:r w:rsidR="00D412E8" w:rsidRPr="00AF0AF5">
        <w:rPr>
          <w:rFonts w:ascii="Times" w:hAnsi="Times"/>
          <w:sz w:val="20"/>
          <w:szCs w:val="20"/>
        </w:rPr>
        <w:t>Cremonini</w:t>
      </w:r>
      <w:proofErr w:type="spellEnd"/>
    </w:p>
    <w:p w14:paraId="5C68B06E" w14:textId="75E5FE0A" w:rsidR="002453DB" w:rsidRPr="00AF0AF5" w:rsidRDefault="0044398C">
      <w:pPr>
        <w:rPr>
          <w:rFonts w:ascii="Times" w:hAnsi="Times"/>
          <w:sz w:val="20"/>
          <w:szCs w:val="20"/>
        </w:rPr>
      </w:pPr>
      <w:hyperlink r:id="rId35" w:history="1">
        <w:proofErr w:type="spellStart"/>
        <w:r w:rsidR="002453DB" w:rsidRPr="00AF0AF5">
          <w:rPr>
            <w:rStyle w:val="Hyperlink"/>
            <w:rFonts w:ascii="Times" w:hAnsi="Times"/>
            <w:sz w:val="20"/>
            <w:szCs w:val="20"/>
          </w:rPr>
          <w:t>Kumu</w:t>
        </w:r>
        <w:proofErr w:type="spellEnd"/>
      </w:hyperlink>
    </w:p>
    <w:p w14:paraId="30C5300A" w14:textId="374555B0" w:rsidR="002453DB" w:rsidRPr="00AF0AF5" w:rsidRDefault="0044398C">
      <w:pPr>
        <w:rPr>
          <w:rStyle w:val="Hyperlink"/>
          <w:rFonts w:ascii="Times" w:hAnsi="Times"/>
          <w:sz w:val="20"/>
          <w:szCs w:val="20"/>
        </w:rPr>
      </w:pPr>
      <w:hyperlink r:id="rId36" w:history="1">
        <w:proofErr w:type="spellStart"/>
        <w:r w:rsidR="002453DB" w:rsidRPr="00AF0AF5">
          <w:rPr>
            <w:rStyle w:val="Hyperlink"/>
            <w:rFonts w:ascii="Times" w:hAnsi="Times"/>
            <w:sz w:val="20"/>
            <w:szCs w:val="20"/>
          </w:rPr>
          <w:t>Forio</w:t>
        </w:r>
        <w:proofErr w:type="spellEnd"/>
      </w:hyperlink>
    </w:p>
    <w:p w14:paraId="515FCD0E" w14:textId="77777777" w:rsidR="007B6296" w:rsidRPr="00AF0AF5" w:rsidRDefault="007B6296">
      <w:pPr>
        <w:rPr>
          <w:rFonts w:ascii="Times" w:hAnsi="Times"/>
          <w:sz w:val="20"/>
          <w:szCs w:val="20"/>
        </w:rPr>
      </w:pPr>
    </w:p>
    <w:p w14:paraId="267F8899" w14:textId="77777777" w:rsidR="00F16BE6" w:rsidRPr="00AF0AF5" w:rsidRDefault="00F16BE6">
      <w:pPr>
        <w:rPr>
          <w:rFonts w:ascii="Times" w:hAnsi="Times"/>
          <w:sz w:val="20"/>
          <w:szCs w:val="20"/>
        </w:rPr>
      </w:pPr>
    </w:p>
    <w:p w14:paraId="05A81726" w14:textId="7B641A55" w:rsidR="00F16BE6" w:rsidRPr="00AF0AF5" w:rsidRDefault="007C7C7D">
      <w:pPr>
        <w:rPr>
          <w:rFonts w:ascii="Times" w:hAnsi="Times"/>
          <w:b/>
          <w:sz w:val="20"/>
          <w:szCs w:val="20"/>
          <w:u w:val="single"/>
        </w:rPr>
      </w:pPr>
      <w:r w:rsidRPr="00AF0AF5">
        <w:rPr>
          <w:rFonts w:ascii="Times" w:hAnsi="Times"/>
          <w:b/>
          <w:sz w:val="20"/>
          <w:szCs w:val="20"/>
          <w:u w:val="single"/>
        </w:rPr>
        <w:t>Workshop Leaders:</w:t>
      </w:r>
    </w:p>
    <w:p w14:paraId="25F876FC" w14:textId="520E994A" w:rsidR="007C7C7D" w:rsidRPr="00AF0AF5" w:rsidRDefault="007C7C7D" w:rsidP="007C7C7D">
      <w:pPr>
        <w:rPr>
          <w:rFonts w:ascii="Times" w:eastAsia="Times New Roman" w:hAnsi="Times" w:cs="Arial"/>
          <w:color w:val="000000"/>
          <w:sz w:val="20"/>
          <w:szCs w:val="20"/>
        </w:rPr>
      </w:pPr>
      <w:r w:rsidRPr="007C7C7D">
        <w:rPr>
          <w:rFonts w:ascii="Times" w:eastAsia="Times New Roman" w:hAnsi="Times" w:cs="Arial"/>
          <w:color w:val="000000"/>
          <w:sz w:val="20"/>
          <w:szCs w:val="20"/>
        </w:rPr>
        <w:t xml:space="preserve">Tanya Beer, </w:t>
      </w:r>
      <w:r w:rsidR="00FD7DC2">
        <w:rPr>
          <w:rFonts w:ascii="Times" w:eastAsia="Times New Roman" w:hAnsi="Times" w:cs="Arial"/>
          <w:color w:val="000000"/>
          <w:sz w:val="20"/>
          <w:szCs w:val="20"/>
        </w:rPr>
        <w:t xml:space="preserve">Associate Director, </w:t>
      </w:r>
      <w:r w:rsidRPr="007C7C7D">
        <w:rPr>
          <w:rFonts w:ascii="Times" w:eastAsia="Times New Roman" w:hAnsi="Times" w:cs="Arial"/>
          <w:color w:val="000000"/>
          <w:sz w:val="20"/>
          <w:szCs w:val="20"/>
        </w:rPr>
        <w:t>Center for Evaluation Innovation</w:t>
      </w:r>
    </w:p>
    <w:p w14:paraId="5B48691C" w14:textId="151B8114" w:rsidR="007C7C7D" w:rsidRPr="00AF0AF5" w:rsidRDefault="0044398C" w:rsidP="007C7C7D">
      <w:pPr>
        <w:rPr>
          <w:rFonts w:ascii="Times" w:eastAsia="Times New Roman" w:hAnsi="Times" w:cs="Arial"/>
          <w:color w:val="000000"/>
          <w:sz w:val="20"/>
          <w:szCs w:val="20"/>
        </w:rPr>
      </w:pPr>
      <w:hyperlink r:id="rId37" w:history="1">
        <w:r w:rsidR="007C7C7D" w:rsidRPr="00AF0AF5">
          <w:rPr>
            <w:rStyle w:val="Hyperlink"/>
            <w:rFonts w:ascii="Times" w:eastAsia="Times New Roman" w:hAnsi="Times" w:cs="Arial"/>
            <w:sz w:val="20"/>
            <w:szCs w:val="20"/>
          </w:rPr>
          <w:t>tbeer@evaluationinnovation.org</w:t>
        </w:r>
      </w:hyperlink>
      <w:r w:rsidR="007C7C7D" w:rsidRPr="00AF0AF5">
        <w:rPr>
          <w:rFonts w:ascii="Times" w:eastAsia="Times New Roman" w:hAnsi="Times" w:cs="Arial"/>
          <w:color w:val="000000"/>
          <w:sz w:val="20"/>
          <w:szCs w:val="20"/>
        </w:rPr>
        <w:br/>
      </w:r>
      <w:r w:rsidR="007C7C7D" w:rsidRPr="007C7C7D">
        <w:rPr>
          <w:rFonts w:ascii="Times" w:eastAsia="Times New Roman" w:hAnsi="Times" w:cs="Arial"/>
          <w:color w:val="000000"/>
          <w:sz w:val="20"/>
          <w:szCs w:val="20"/>
        </w:rPr>
        <w:br/>
        <w:t>Julia Coffman,</w:t>
      </w:r>
      <w:r w:rsidR="00FD7DC2">
        <w:rPr>
          <w:rFonts w:ascii="Times" w:eastAsia="Times New Roman" w:hAnsi="Times" w:cs="Arial"/>
          <w:color w:val="000000"/>
          <w:sz w:val="20"/>
          <w:szCs w:val="20"/>
        </w:rPr>
        <w:t xml:space="preserve"> Director,</w:t>
      </w:r>
      <w:r w:rsidR="007C7C7D" w:rsidRPr="007C7C7D">
        <w:rPr>
          <w:rFonts w:ascii="Times" w:eastAsia="Times New Roman" w:hAnsi="Times" w:cs="Arial"/>
          <w:color w:val="000000"/>
          <w:sz w:val="20"/>
          <w:szCs w:val="20"/>
        </w:rPr>
        <w:t xml:space="preserve"> Center for Evaluation Innovation</w:t>
      </w:r>
    </w:p>
    <w:p w14:paraId="36098322" w14:textId="5B33A3E5" w:rsidR="007C7C7D" w:rsidRPr="00AF0AF5" w:rsidRDefault="0044398C" w:rsidP="007C7C7D">
      <w:pPr>
        <w:rPr>
          <w:rFonts w:ascii="Times" w:eastAsia="Times New Roman" w:hAnsi="Times" w:cs="Arial"/>
          <w:color w:val="000000"/>
          <w:sz w:val="20"/>
          <w:szCs w:val="20"/>
        </w:rPr>
      </w:pPr>
      <w:hyperlink r:id="rId38" w:history="1">
        <w:r w:rsidR="007C7C7D" w:rsidRPr="00AF0AF5">
          <w:rPr>
            <w:rStyle w:val="Hyperlink"/>
            <w:rFonts w:ascii="Times" w:eastAsia="Times New Roman" w:hAnsi="Times" w:cs="Arial"/>
            <w:sz w:val="20"/>
            <w:szCs w:val="20"/>
          </w:rPr>
          <w:t>jcoffman@evaluationinnovation.org</w:t>
        </w:r>
      </w:hyperlink>
      <w:r w:rsidR="007C7C7D" w:rsidRPr="00AF0AF5">
        <w:rPr>
          <w:rFonts w:ascii="Times" w:eastAsia="Times New Roman" w:hAnsi="Times" w:cs="Arial"/>
          <w:color w:val="000000"/>
          <w:sz w:val="20"/>
          <w:szCs w:val="20"/>
        </w:rPr>
        <w:br/>
      </w:r>
      <w:r w:rsidR="007C7C7D" w:rsidRPr="007C7C7D">
        <w:rPr>
          <w:rFonts w:ascii="Times" w:eastAsia="Times New Roman" w:hAnsi="Times" w:cs="Arial"/>
          <w:color w:val="000000"/>
          <w:sz w:val="20"/>
          <w:szCs w:val="20"/>
        </w:rPr>
        <w:br/>
        <w:t>Tiffany Griffin,</w:t>
      </w:r>
      <w:r w:rsidR="00FD7DC2">
        <w:rPr>
          <w:rFonts w:ascii="Times" w:eastAsia="Times New Roman" w:hAnsi="Times" w:cs="Arial"/>
          <w:color w:val="000000"/>
          <w:sz w:val="20"/>
          <w:szCs w:val="20"/>
        </w:rPr>
        <w:t xml:space="preserve"> Manager of Impact and Learning,</w:t>
      </w:r>
      <w:r w:rsidR="007C7C7D" w:rsidRPr="007C7C7D">
        <w:rPr>
          <w:rFonts w:ascii="Times" w:eastAsia="Times New Roman" w:hAnsi="Times" w:cs="Arial"/>
          <w:color w:val="000000"/>
          <w:sz w:val="20"/>
          <w:szCs w:val="20"/>
        </w:rPr>
        <w:t xml:space="preserve"> The Democracy Fund</w:t>
      </w:r>
      <w:r w:rsidR="007C7C7D" w:rsidRPr="00AF0AF5">
        <w:rPr>
          <w:rFonts w:ascii="Times" w:eastAsia="Times New Roman" w:hAnsi="Times" w:cs="Arial"/>
          <w:color w:val="000000"/>
          <w:sz w:val="20"/>
          <w:szCs w:val="20"/>
        </w:rPr>
        <w:br/>
      </w:r>
      <w:hyperlink r:id="rId39" w:history="1">
        <w:r w:rsidR="007C7C7D" w:rsidRPr="00AF0AF5">
          <w:rPr>
            <w:rStyle w:val="Hyperlink"/>
            <w:rFonts w:ascii="Times" w:eastAsia="Times New Roman" w:hAnsi="Times" w:cs="Arial"/>
            <w:sz w:val="20"/>
            <w:szCs w:val="20"/>
          </w:rPr>
          <w:t>tgriffin@democracyfund.org</w:t>
        </w:r>
      </w:hyperlink>
    </w:p>
    <w:p w14:paraId="0CA88116" w14:textId="77777777" w:rsidR="007C7C7D" w:rsidRPr="007C7C7D" w:rsidRDefault="007C7C7D" w:rsidP="007C7C7D">
      <w:pPr>
        <w:rPr>
          <w:rFonts w:ascii="Times" w:eastAsia="Times New Roman" w:hAnsi="Times" w:cs="Times New Roman"/>
          <w:sz w:val="20"/>
          <w:szCs w:val="20"/>
        </w:rPr>
      </w:pPr>
    </w:p>
    <w:p w14:paraId="549BE319" w14:textId="77777777" w:rsidR="007C7C7D" w:rsidRPr="00AF0AF5" w:rsidRDefault="007C7C7D">
      <w:pPr>
        <w:rPr>
          <w:rFonts w:ascii="Times" w:hAnsi="Times"/>
          <w:b/>
          <w:sz w:val="20"/>
          <w:szCs w:val="20"/>
          <w:u w:val="single"/>
        </w:rPr>
      </w:pPr>
    </w:p>
    <w:sectPr w:rsidR="007C7C7D" w:rsidRPr="00AF0AF5" w:rsidSect="008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C52AE"/>
    <w:multiLevelType w:val="hybridMultilevel"/>
    <w:tmpl w:val="E84C6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68"/>
    <w:rsid w:val="0001467E"/>
    <w:rsid w:val="00040AAF"/>
    <w:rsid w:val="00084664"/>
    <w:rsid w:val="0009690C"/>
    <w:rsid w:val="000A7F4C"/>
    <w:rsid w:val="000D1D5A"/>
    <w:rsid w:val="001140FF"/>
    <w:rsid w:val="00130DCE"/>
    <w:rsid w:val="00163CB1"/>
    <w:rsid w:val="00167C2F"/>
    <w:rsid w:val="001D557C"/>
    <w:rsid w:val="002453DB"/>
    <w:rsid w:val="00251266"/>
    <w:rsid w:val="00253023"/>
    <w:rsid w:val="0027367F"/>
    <w:rsid w:val="002C1FF8"/>
    <w:rsid w:val="002D3F17"/>
    <w:rsid w:val="0032789D"/>
    <w:rsid w:val="00346168"/>
    <w:rsid w:val="00381ABD"/>
    <w:rsid w:val="0038278C"/>
    <w:rsid w:val="0038744C"/>
    <w:rsid w:val="003C53E2"/>
    <w:rsid w:val="003F554B"/>
    <w:rsid w:val="00400D41"/>
    <w:rsid w:val="00404912"/>
    <w:rsid w:val="0040799D"/>
    <w:rsid w:val="00436747"/>
    <w:rsid w:val="0043697A"/>
    <w:rsid w:val="0044398C"/>
    <w:rsid w:val="0045650D"/>
    <w:rsid w:val="0045762A"/>
    <w:rsid w:val="004650DD"/>
    <w:rsid w:val="004A09E9"/>
    <w:rsid w:val="004B28EE"/>
    <w:rsid w:val="004C2ADE"/>
    <w:rsid w:val="004C2C74"/>
    <w:rsid w:val="00507807"/>
    <w:rsid w:val="0052234E"/>
    <w:rsid w:val="005314FD"/>
    <w:rsid w:val="00586073"/>
    <w:rsid w:val="00594557"/>
    <w:rsid w:val="005A3F16"/>
    <w:rsid w:val="005A6C5A"/>
    <w:rsid w:val="00610410"/>
    <w:rsid w:val="006316B5"/>
    <w:rsid w:val="00682267"/>
    <w:rsid w:val="006A173F"/>
    <w:rsid w:val="006C4AE3"/>
    <w:rsid w:val="006D53D5"/>
    <w:rsid w:val="006E2771"/>
    <w:rsid w:val="006E6C93"/>
    <w:rsid w:val="00705CEA"/>
    <w:rsid w:val="00726456"/>
    <w:rsid w:val="00764824"/>
    <w:rsid w:val="007B6296"/>
    <w:rsid w:val="007C26E1"/>
    <w:rsid w:val="007C7C7D"/>
    <w:rsid w:val="0080264A"/>
    <w:rsid w:val="008074C9"/>
    <w:rsid w:val="00834A37"/>
    <w:rsid w:val="0083711D"/>
    <w:rsid w:val="00867E2E"/>
    <w:rsid w:val="008870DA"/>
    <w:rsid w:val="008C04CB"/>
    <w:rsid w:val="008D4DDE"/>
    <w:rsid w:val="008D6845"/>
    <w:rsid w:val="008D7802"/>
    <w:rsid w:val="0090660A"/>
    <w:rsid w:val="00911A6E"/>
    <w:rsid w:val="00926C2F"/>
    <w:rsid w:val="00960F2E"/>
    <w:rsid w:val="00971D00"/>
    <w:rsid w:val="009C1EB7"/>
    <w:rsid w:val="009E40E3"/>
    <w:rsid w:val="009F41AF"/>
    <w:rsid w:val="00A0767A"/>
    <w:rsid w:val="00A26C54"/>
    <w:rsid w:val="00A622DE"/>
    <w:rsid w:val="00A74F33"/>
    <w:rsid w:val="00A86DCA"/>
    <w:rsid w:val="00A8723F"/>
    <w:rsid w:val="00AF0AF5"/>
    <w:rsid w:val="00B15020"/>
    <w:rsid w:val="00B2061D"/>
    <w:rsid w:val="00B47816"/>
    <w:rsid w:val="00B558A0"/>
    <w:rsid w:val="00B846A4"/>
    <w:rsid w:val="00B855B0"/>
    <w:rsid w:val="00BE19E1"/>
    <w:rsid w:val="00C2203F"/>
    <w:rsid w:val="00C83F5E"/>
    <w:rsid w:val="00C94EF8"/>
    <w:rsid w:val="00CE11B4"/>
    <w:rsid w:val="00CE5324"/>
    <w:rsid w:val="00D14853"/>
    <w:rsid w:val="00D251F6"/>
    <w:rsid w:val="00D412E8"/>
    <w:rsid w:val="00D5268A"/>
    <w:rsid w:val="00D80EA1"/>
    <w:rsid w:val="00D832C8"/>
    <w:rsid w:val="00DB6ABC"/>
    <w:rsid w:val="00DC4778"/>
    <w:rsid w:val="00DE3454"/>
    <w:rsid w:val="00E303D6"/>
    <w:rsid w:val="00E32C7C"/>
    <w:rsid w:val="00E33AB4"/>
    <w:rsid w:val="00E41FA3"/>
    <w:rsid w:val="00E8197B"/>
    <w:rsid w:val="00E9678F"/>
    <w:rsid w:val="00EC5374"/>
    <w:rsid w:val="00EE4640"/>
    <w:rsid w:val="00F16BE6"/>
    <w:rsid w:val="00F57649"/>
    <w:rsid w:val="00F649C4"/>
    <w:rsid w:val="00F66200"/>
    <w:rsid w:val="00F77E7A"/>
    <w:rsid w:val="00F93E06"/>
    <w:rsid w:val="00FD5D1A"/>
    <w:rsid w:val="00FD7DAF"/>
    <w:rsid w:val="00FD7DC2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ED7B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2E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8607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E36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049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9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9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9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73F"/>
    <w:pPr>
      <w:ind w:left="720"/>
      <w:contextualSpacing/>
    </w:pPr>
  </w:style>
  <w:style w:type="character" w:customStyle="1" w:styleId="addmd">
    <w:name w:val="addmd"/>
    <w:basedOn w:val="DefaultParagraphFont"/>
    <w:rsid w:val="00926C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2E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8607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E36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049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9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9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9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73F"/>
    <w:pPr>
      <w:ind w:left="720"/>
      <w:contextualSpacing/>
    </w:pPr>
  </w:style>
  <w:style w:type="character" w:customStyle="1" w:styleId="addmd">
    <w:name w:val="addmd"/>
    <w:basedOn w:val="DefaultParagraphFont"/>
    <w:rsid w:val="0092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nightfoundation.org/publications/emergence-of-civic-tech" TargetMode="External"/><Relationship Id="rId21" Type="http://schemas.openxmlformats.org/officeDocument/2006/relationships/hyperlink" Target="http://www.sobrato.com/sobrato-philanthropies/sobrato-family-foundation/overview/" TargetMode="External"/><Relationship Id="rId22" Type="http://schemas.openxmlformats.org/officeDocument/2006/relationships/hyperlink" Target="mailto:http://hawaiiqualityoflife.org/system-maps/why-system-mapping/" TargetMode="External"/><Relationship Id="rId23" Type="http://schemas.openxmlformats.org/officeDocument/2006/relationships/hyperlink" Target="https://www.youtube.com/watch?v=hE9XdaI56qw" TargetMode="External"/><Relationship Id="rId24" Type="http://schemas.openxmlformats.org/officeDocument/2006/relationships/hyperlink" Target="https://www.youtube.com/watch?v=fREBFcxVENs&amp;list=PLsJWgOB5mIMDRt8-DBLLVfh-XeKs2YAcg" TargetMode="External"/><Relationship Id="rId25" Type="http://schemas.openxmlformats.org/officeDocument/2006/relationships/hyperlink" Target="https://www.youtube.com/watch?v=eXdzKBWDraM" TargetMode="External"/><Relationship Id="rId26" Type="http://schemas.openxmlformats.org/officeDocument/2006/relationships/hyperlink" Target="http://engaginginquiry.com/" TargetMode="External"/><Relationship Id="rId27" Type="http://schemas.openxmlformats.org/officeDocument/2006/relationships/hyperlink" Target="http://www.givingdata.com/" TargetMode="External"/><Relationship Id="rId28" Type="http://schemas.openxmlformats.org/officeDocument/2006/relationships/hyperlink" Target="http://innatestrategies.com/" TargetMode="External"/><Relationship Id="rId29" Type="http://schemas.openxmlformats.org/officeDocument/2006/relationships/hyperlink" Target="http://www.pontifexconsulting.com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systemsperspectivesllc.com/" TargetMode="External"/><Relationship Id="rId31" Type="http://schemas.openxmlformats.org/officeDocument/2006/relationships/hyperlink" Target="http://www.innonet.org/" TargetMode="External"/><Relationship Id="rId32" Type="http://schemas.openxmlformats.org/officeDocument/2006/relationships/hyperlink" Target="http://harderco.com/" TargetMode="External"/><Relationship Id="rId9" Type="http://schemas.openxmlformats.org/officeDocument/2006/relationships/hyperlink" Target="https://www.leveragenetworks.com/" TargetMode="External"/><Relationship Id="rId6" Type="http://schemas.openxmlformats.org/officeDocument/2006/relationships/hyperlink" Target="mailto:http://www.thinking.net/Systems_Thinking/st_innovation_990401.pdf" TargetMode="External"/><Relationship Id="rId7" Type="http://schemas.openxmlformats.org/officeDocument/2006/relationships/hyperlink" Target="http://www.bethkanter.org/systems-networks/" TargetMode="External"/><Relationship Id="rId8" Type="http://schemas.openxmlformats.org/officeDocument/2006/relationships/hyperlink" Target="http://blog.kumu.io/how-do-you-kumu-with-rob-ricigliano-part-1/" TargetMode="External"/><Relationship Id="rId33" Type="http://schemas.openxmlformats.org/officeDocument/2006/relationships/hyperlink" Target="http://www.silverbulletmachine.com/" TargetMode="External"/><Relationship Id="rId34" Type="http://schemas.openxmlformats.org/officeDocument/2006/relationships/hyperlink" Target="http://docs.geofunders.org/?filename=SNAresources_cremonini.pptx" TargetMode="External"/><Relationship Id="rId35" Type="http://schemas.openxmlformats.org/officeDocument/2006/relationships/hyperlink" Target="Kumu.io" TargetMode="External"/><Relationship Id="rId36" Type="http://schemas.openxmlformats.org/officeDocument/2006/relationships/hyperlink" Target="http://forio.com/" TargetMode="External"/><Relationship Id="rId10" Type="http://schemas.openxmlformats.org/officeDocument/2006/relationships/hyperlink" Target="https://www.youtube.com/watch?v=rDxOyJxgJeA" TargetMode="External"/><Relationship Id="rId11" Type="http://schemas.openxmlformats.org/officeDocument/2006/relationships/hyperlink" Target="http://innatestrategies.com/docs/SystemsThinker.pdf" TargetMode="External"/><Relationship Id="rId12" Type="http://schemas.openxmlformats.org/officeDocument/2006/relationships/hyperlink" Target="http://watersfoundation.org/systems-thinking/overview/" TargetMode="External"/><Relationship Id="rId13" Type="http://schemas.openxmlformats.org/officeDocument/2006/relationships/hyperlink" Target="http://www.appliedsystemsthinking.com/supporting_documents/TopicalHomelessness.pdf" TargetMode="External"/><Relationship Id="rId14" Type="http://schemas.openxmlformats.org/officeDocument/2006/relationships/hyperlink" Target="http://www.davidsibbet.com/david_sibbet/2008/12/can-we-see-progress-on-global-warming.html" TargetMode="External"/><Relationship Id="rId15" Type="http://schemas.openxmlformats.org/officeDocument/2006/relationships/hyperlink" Target="https://www.leveragenetworks.com/success-stories/dynamic-modeling-helps-raise-4-billion-towards-global-polio-eradication" TargetMode="External"/><Relationship Id="rId16" Type="http://schemas.openxmlformats.org/officeDocument/2006/relationships/hyperlink" Target="https://www.leveragenetworks.com/success-stories/2-billion-reduction-us-healthcare-costs-identified-mayo-clinic-biomedical-system" TargetMode="External"/><Relationship Id="rId17" Type="http://schemas.openxmlformats.org/officeDocument/2006/relationships/hyperlink" Target="http://collaborativeleadersnetwork.org/example/building-shared-understanding-through-system-mapping/" TargetMode="External"/><Relationship Id="rId18" Type="http://schemas.openxmlformats.org/officeDocument/2006/relationships/hyperlink" Target="http://www.innonet.org/client_docs/File/advocacy/CARE_systems_map.pdf" TargetMode="External"/><Relationship Id="rId19" Type="http://schemas.openxmlformats.org/officeDocument/2006/relationships/hyperlink" Target="https://www.kumu.io/hewlettfoundation/hewlett-foundation-madison-initiative" TargetMode="External"/><Relationship Id="rId37" Type="http://schemas.openxmlformats.org/officeDocument/2006/relationships/hyperlink" Target="mailto:tbeer@evaluationinnovation.org" TargetMode="External"/><Relationship Id="rId38" Type="http://schemas.openxmlformats.org/officeDocument/2006/relationships/hyperlink" Target="mailto:jcoffman@evaluationinnovation.org" TargetMode="External"/><Relationship Id="rId39" Type="http://schemas.openxmlformats.org/officeDocument/2006/relationships/hyperlink" Target="mailto:tgriffin@democracyfund.org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6914</Characters>
  <Application>Microsoft Macintosh Word</Application>
  <DocSecurity>0</DocSecurity>
  <Lines>57</Lines>
  <Paragraphs>16</Paragraphs>
  <ScaleCrop>false</ScaleCrop>
  <Company>Democracy Fund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S</dc:creator>
  <cp:keywords/>
  <dc:description/>
  <cp:lastModifiedBy>Julia</cp:lastModifiedBy>
  <cp:revision>2</cp:revision>
  <dcterms:created xsi:type="dcterms:W3CDTF">2015-06-09T16:11:00Z</dcterms:created>
  <dcterms:modified xsi:type="dcterms:W3CDTF">2015-06-09T16:11:00Z</dcterms:modified>
</cp:coreProperties>
</file>