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F4C" w:rsidRPr="00231F4C" w:rsidRDefault="003A4674" w:rsidP="00231F4C">
      <w:pPr>
        <w:tabs>
          <w:tab w:val="left" w:pos="1496"/>
        </w:tabs>
        <w:jc w:val="center"/>
        <w:rPr>
          <w:b/>
          <w:sz w:val="28"/>
          <w:szCs w:val="28"/>
        </w:rPr>
      </w:pPr>
      <w:bookmarkStart w:id="0" w:name="_GoBack"/>
      <w:bookmarkEnd w:id="0"/>
      <w:r>
        <w:rPr>
          <w:rFonts w:cs="Arial"/>
          <w:b/>
          <w:bCs/>
          <w:noProof/>
          <w:color w:val="C83203"/>
          <w:sz w:val="18"/>
          <w:szCs w:val="18"/>
        </w:rPr>
        <w:drawing>
          <wp:inline distT="0" distB="0" distL="0" distR="0">
            <wp:extent cx="1495425" cy="904875"/>
            <wp:effectExtent l="19050" t="0" r="9525" b="0"/>
            <wp:docPr id="12" name="Picture 12"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a:hlinkClick r:id="rId8"/>
                    </pic:cNvPr>
                    <pic:cNvPicPr>
                      <a:picLocks noChangeAspect="1" noChangeArrowheads="1"/>
                    </pic:cNvPicPr>
                  </pic:nvPicPr>
                  <pic:blipFill>
                    <a:blip r:embed="rId9" cstate="print"/>
                    <a:srcRect/>
                    <a:stretch>
                      <a:fillRect/>
                    </a:stretch>
                  </pic:blipFill>
                  <pic:spPr bwMode="auto">
                    <a:xfrm>
                      <a:off x="0" y="0"/>
                      <a:ext cx="1495425" cy="904875"/>
                    </a:xfrm>
                    <a:prstGeom prst="rect">
                      <a:avLst/>
                    </a:prstGeom>
                    <a:noFill/>
                    <a:ln w="9525">
                      <a:noFill/>
                      <a:miter lim="800000"/>
                      <a:headEnd/>
                      <a:tailEnd/>
                    </a:ln>
                  </pic:spPr>
                </pic:pic>
              </a:graphicData>
            </a:graphic>
          </wp:inline>
        </w:drawing>
      </w:r>
    </w:p>
    <w:p w:rsidR="00956ED0" w:rsidRDefault="00956ED0" w:rsidP="002B4326">
      <w:pPr>
        <w:tabs>
          <w:tab w:val="left" w:pos="1496"/>
        </w:tabs>
        <w:jc w:val="center"/>
        <w:rPr>
          <w:b/>
          <w:sz w:val="28"/>
          <w:szCs w:val="28"/>
          <w:u w:val="single"/>
        </w:rPr>
      </w:pPr>
    </w:p>
    <w:p w:rsidR="002B4326" w:rsidRPr="00956ED0" w:rsidRDefault="002B4326" w:rsidP="002B4326">
      <w:pPr>
        <w:tabs>
          <w:tab w:val="left" w:pos="1496"/>
        </w:tabs>
        <w:jc w:val="center"/>
        <w:rPr>
          <w:b/>
          <w:sz w:val="24"/>
          <w:szCs w:val="24"/>
          <w:u w:val="single"/>
        </w:rPr>
      </w:pPr>
      <w:r w:rsidRPr="00956ED0">
        <w:rPr>
          <w:b/>
          <w:sz w:val="24"/>
          <w:szCs w:val="24"/>
          <w:u w:val="single"/>
        </w:rPr>
        <w:t>Memo of Agreement</w:t>
      </w:r>
      <w:r w:rsidR="00F828DB" w:rsidRPr="00956ED0">
        <w:rPr>
          <w:b/>
          <w:sz w:val="24"/>
          <w:szCs w:val="24"/>
          <w:u w:val="single"/>
        </w:rPr>
        <w:t xml:space="preserve"> for Partners</w:t>
      </w:r>
    </w:p>
    <w:p w:rsidR="002B4326" w:rsidRDefault="002B4326" w:rsidP="002B4326">
      <w:pPr>
        <w:tabs>
          <w:tab w:val="left" w:pos="1496"/>
        </w:tabs>
        <w:rPr>
          <w:b/>
          <w:sz w:val="24"/>
          <w:szCs w:val="24"/>
        </w:rPr>
      </w:pPr>
    </w:p>
    <w:p w:rsidR="002B4326" w:rsidRPr="008641EE" w:rsidRDefault="00677159" w:rsidP="002B4326">
      <w:pPr>
        <w:tabs>
          <w:tab w:val="left" w:pos="1496"/>
        </w:tabs>
        <w:rPr>
          <w:b/>
          <w:sz w:val="22"/>
          <w:szCs w:val="22"/>
        </w:rPr>
      </w:pPr>
      <w:r w:rsidRPr="008641EE">
        <w:rPr>
          <w:b/>
          <w:sz w:val="22"/>
          <w:szCs w:val="22"/>
        </w:rPr>
        <w:t>VOICES for Alabama’s Children</w:t>
      </w:r>
    </w:p>
    <w:p w:rsidR="00677159" w:rsidRPr="008641EE" w:rsidRDefault="00677159" w:rsidP="002B4326">
      <w:pPr>
        <w:tabs>
          <w:tab w:val="left" w:pos="1496"/>
        </w:tabs>
        <w:rPr>
          <w:b/>
          <w:sz w:val="22"/>
          <w:szCs w:val="22"/>
        </w:rPr>
      </w:pPr>
      <w:r w:rsidRPr="008641EE">
        <w:rPr>
          <w:b/>
          <w:sz w:val="22"/>
          <w:szCs w:val="22"/>
        </w:rPr>
        <w:t>Montgomery, Alabama</w:t>
      </w:r>
    </w:p>
    <w:p w:rsidR="002B4326" w:rsidRPr="00956ED0" w:rsidRDefault="002B4326" w:rsidP="002B4326">
      <w:pPr>
        <w:tabs>
          <w:tab w:val="left" w:pos="1496"/>
        </w:tabs>
        <w:rPr>
          <w:sz w:val="22"/>
          <w:szCs w:val="22"/>
        </w:rPr>
      </w:pPr>
    </w:p>
    <w:p w:rsidR="002B4326" w:rsidRPr="00956ED0" w:rsidRDefault="003A4674" w:rsidP="002B4326">
      <w:pPr>
        <w:tabs>
          <w:tab w:val="left" w:pos="1496"/>
        </w:tabs>
        <w:rPr>
          <w:sz w:val="22"/>
          <w:szCs w:val="22"/>
        </w:rPr>
      </w:pPr>
      <w:r w:rsidRPr="00956ED0">
        <w:rPr>
          <w:sz w:val="22"/>
          <w:szCs w:val="22"/>
        </w:rPr>
        <w:t>VOICES for Alabama’s Children want</w:t>
      </w:r>
      <w:r w:rsidR="006C578F">
        <w:rPr>
          <w:sz w:val="22"/>
          <w:szCs w:val="22"/>
        </w:rPr>
        <w:t>s</w:t>
      </w:r>
      <w:r w:rsidR="002B4326" w:rsidRPr="00956ED0">
        <w:rPr>
          <w:sz w:val="22"/>
          <w:szCs w:val="22"/>
        </w:rPr>
        <w:t xml:space="preserve"> to be an active member in the collaborative work to</w:t>
      </w:r>
      <w:r w:rsidR="00677159" w:rsidRPr="00956ED0">
        <w:rPr>
          <w:sz w:val="22"/>
          <w:szCs w:val="22"/>
        </w:rPr>
        <w:t xml:space="preserve"> expand quality </w:t>
      </w:r>
      <w:r w:rsidR="00BD6A81">
        <w:rPr>
          <w:sz w:val="22"/>
          <w:szCs w:val="22"/>
        </w:rPr>
        <w:t>pre-k</w:t>
      </w:r>
      <w:r w:rsidR="00677159" w:rsidRPr="00956ED0">
        <w:rPr>
          <w:sz w:val="22"/>
          <w:szCs w:val="22"/>
        </w:rPr>
        <w:t xml:space="preserve"> programs in order to close achievement gaps. </w:t>
      </w:r>
      <w:r w:rsidR="002B4326" w:rsidRPr="00956ED0">
        <w:rPr>
          <w:sz w:val="22"/>
          <w:szCs w:val="22"/>
        </w:rPr>
        <w:t xml:space="preserve">We understand that the other partners are </w:t>
      </w:r>
      <w:r w:rsidR="00677159" w:rsidRPr="00956ED0">
        <w:rPr>
          <w:sz w:val="22"/>
          <w:szCs w:val="22"/>
        </w:rPr>
        <w:t>the Alabama Partnership for Children</w:t>
      </w:r>
      <w:r w:rsidR="009E010D" w:rsidRPr="00956ED0">
        <w:rPr>
          <w:sz w:val="22"/>
          <w:szCs w:val="22"/>
        </w:rPr>
        <w:t xml:space="preserve">, </w:t>
      </w:r>
      <w:r w:rsidR="00677159" w:rsidRPr="00956ED0">
        <w:rPr>
          <w:sz w:val="22"/>
          <w:szCs w:val="22"/>
        </w:rPr>
        <w:t>A+</w:t>
      </w:r>
      <w:r w:rsidR="00E75CA0" w:rsidRPr="00956ED0">
        <w:rPr>
          <w:sz w:val="22"/>
          <w:szCs w:val="22"/>
        </w:rPr>
        <w:t xml:space="preserve">, </w:t>
      </w:r>
      <w:r w:rsidR="00922328" w:rsidRPr="00956ED0">
        <w:rPr>
          <w:sz w:val="22"/>
          <w:szCs w:val="22"/>
        </w:rPr>
        <w:t xml:space="preserve">and </w:t>
      </w:r>
      <w:r w:rsidR="00E75CA0" w:rsidRPr="00956ED0">
        <w:rPr>
          <w:sz w:val="22"/>
          <w:szCs w:val="22"/>
        </w:rPr>
        <w:t>Alabama Giving</w:t>
      </w:r>
      <w:r w:rsidR="00922328" w:rsidRPr="00956ED0">
        <w:rPr>
          <w:sz w:val="22"/>
          <w:szCs w:val="22"/>
        </w:rPr>
        <w:t xml:space="preserve">.  The collaboration consults with and supports the work of the </w:t>
      </w:r>
      <w:r w:rsidR="00A8577E" w:rsidRPr="00956ED0">
        <w:rPr>
          <w:sz w:val="22"/>
          <w:szCs w:val="22"/>
        </w:rPr>
        <w:t>State of Alabama Office of School Readine</w:t>
      </w:r>
      <w:r w:rsidR="00922328" w:rsidRPr="00956ED0">
        <w:rPr>
          <w:sz w:val="22"/>
          <w:szCs w:val="22"/>
        </w:rPr>
        <w:t>s</w:t>
      </w:r>
      <w:r w:rsidR="00A8577E" w:rsidRPr="00956ED0">
        <w:rPr>
          <w:sz w:val="22"/>
          <w:szCs w:val="22"/>
        </w:rPr>
        <w:t xml:space="preserve">s. </w:t>
      </w:r>
      <w:r w:rsidR="00677159" w:rsidRPr="00956ED0">
        <w:rPr>
          <w:sz w:val="22"/>
          <w:szCs w:val="22"/>
        </w:rPr>
        <w:t xml:space="preserve">  </w:t>
      </w:r>
    </w:p>
    <w:p w:rsidR="00677159" w:rsidRPr="00956ED0" w:rsidRDefault="00677159" w:rsidP="002B4326">
      <w:pPr>
        <w:tabs>
          <w:tab w:val="left" w:pos="1496"/>
        </w:tabs>
        <w:rPr>
          <w:sz w:val="22"/>
          <w:szCs w:val="22"/>
        </w:rPr>
      </w:pPr>
    </w:p>
    <w:p w:rsidR="002B4326" w:rsidRPr="00956ED0" w:rsidRDefault="002B4326" w:rsidP="002B4326">
      <w:pPr>
        <w:tabs>
          <w:tab w:val="left" w:pos="1496"/>
        </w:tabs>
        <w:rPr>
          <w:sz w:val="22"/>
          <w:szCs w:val="22"/>
        </w:rPr>
      </w:pPr>
      <w:r w:rsidRPr="00956ED0">
        <w:rPr>
          <w:sz w:val="22"/>
          <w:szCs w:val="22"/>
        </w:rPr>
        <w:t>We are committed to making the joint decisions that will be required if the collab</w:t>
      </w:r>
      <w:r w:rsidR="0047564A" w:rsidRPr="00956ED0">
        <w:rPr>
          <w:sz w:val="22"/>
          <w:szCs w:val="22"/>
        </w:rPr>
        <w:t>oration is to achieve its desired results.  We understand those result</w:t>
      </w:r>
      <w:r w:rsidR="009E010D" w:rsidRPr="00956ED0">
        <w:rPr>
          <w:sz w:val="22"/>
          <w:szCs w:val="22"/>
        </w:rPr>
        <w:t>s</w:t>
      </w:r>
      <w:r w:rsidR="00A8577E" w:rsidRPr="00956ED0">
        <w:rPr>
          <w:sz w:val="22"/>
          <w:szCs w:val="22"/>
        </w:rPr>
        <w:t xml:space="preserve"> include voluntary, high quality preschool options for all three and four yea</w:t>
      </w:r>
      <w:r w:rsidR="00AD324B" w:rsidRPr="00956ED0">
        <w:rPr>
          <w:sz w:val="22"/>
          <w:szCs w:val="22"/>
        </w:rPr>
        <w:t>r</w:t>
      </w:r>
      <w:r w:rsidR="00A8577E" w:rsidRPr="00956ED0">
        <w:rPr>
          <w:sz w:val="22"/>
          <w:szCs w:val="22"/>
        </w:rPr>
        <w:t xml:space="preserve"> olds that will result in </w:t>
      </w:r>
      <w:r w:rsidR="005E5F23" w:rsidRPr="00956ED0">
        <w:rPr>
          <w:sz w:val="22"/>
          <w:szCs w:val="22"/>
        </w:rPr>
        <w:t xml:space="preserve">school success. </w:t>
      </w:r>
    </w:p>
    <w:p w:rsidR="0047564A" w:rsidRPr="00956ED0" w:rsidRDefault="0047564A" w:rsidP="002B4326">
      <w:pPr>
        <w:tabs>
          <w:tab w:val="left" w:pos="1496"/>
        </w:tabs>
        <w:rPr>
          <w:sz w:val="22"/>
          <w:szCs w:val="22"/>
        </w:rPr>
      </w:pPr>
    </w:p>
    <w:p w:rsidR="00A8577E" w:rsidRDefault="0047564A" w:rsidP="002B4326">
      <w:pPr>
        <w:tabs>
          <w:tab w:val="left" w:pos="1496"/>
        </w:tabs>
        <w:rPr>
          <w:sz w:val="22"/>
          <w:szCs w:val="22"/>
        </w:rPr>
      </w:pPr>
      <w:r w:rsidRPr="00956ED0">
        <w:rPr>
          <w:sz w:val="22"/>
          <w:szCs w:val="22"/>
        </w:rPr>
        <w:t xml:space="preserve">We </w:t>
      </w:r>
      <w:r w:rsidR="00A8577E" w:rsidRPr="00956ED0">
        <w:rPr>
          <w:sz w:val="22"/>
          <w:szCs w:val="22"/>
        </w:rPr>
        <w:t>will contribut</w:t>
      </w:r>
      <w:r w:rsidR="00BD6A81">
        <w:rPr>
          <w:sz w:val="22"/>
          <w:szCs w:val="22"/>
        </w:rPr>
        <w:t>e</w:t>
      </w:r>
      <w:r w:rsidR="00A8577E" w:rsidRPr="00956ED0">
        <w:rPr>
          <w:sz w:val="22"/>
          <w:szCs w:val="22"/>
        </w:rPr>
        <w:t xml:space="preserve"> the time and resources necessary from our </w:t>
      </w:r>
      <w:r w:rsidRPr="00956ED0">
        <w:rPr>
          <w:sz w:val="22"/>
          <w:szCs w:val="22"/>
        </w:rPr>
        <w:t>executive director</w:t>
      </w:r>
      <w:r w:rsidR="00F6444F">
        <w:rPr>
          <w:sz w:val="22"/>
          <w:szCs w:val="22"/>
        </w:rPr>
        <w:t xml:space="preserve"> and staff</w:t>
      </w:r>
      <w:r w:rsidR="00A8577E" w:rsidRPr="00956ED0">
        <w:rPr>
          <w:sz w:val="22"/>
          <w:szCs w:val="22"/>
        </w:rPr>
        <w:t xml:space="preserve"> to accomplish the work as set out by the collaboration partners.  </w:t>
      </w:r>
    </w:p>
    <w:p w:rsidR="00BD6A81" w:rsidRPr="00956ED0" w:rsidRDefault="00BD6A81" w:rsidP="002B4326">
      <w:pPr>
        <w:tabs>
          <w:tab w:val="left" w:pos="1496"/>
        </w:tabs>
        <w:rPr>
          <w:sz w:val="22"/>
          <w:szCs w:val="22"/>
        </w:rPr>
      </w:pPr>
    </w:p>
    <w:p w:rsidR="00A74C33" w:rsidRPr="00956ED0" w:rsidRDefault="00922328" w:rsidP="002B4326">
      <w:pPr>
        <w:tabs>
          <w:tab w:val="left" w:pos="1496"/>
        </w:tabs>
        <w:rPr>
          <w:sz w:val="22"/>
          <w:szCs w:val="22"/>
        </w:rPr>
      </w:pPr>
      <w:r w:rsidRPr="00956ED0">
        <w:rPr>
          <w:sz w:val="22"/>
          <w:szCs w:val="22"/>
        </w:rPr>
        <w:t>Our self interests include</w:t>
      </w:r>
      <w:r w:rsidR="00A74C33" w:rsidRPr="00956ED0">
        <w:rPr>
          <w:sz w:val="22"/>
          <w:szCs w:val="22"/>
        </w:rPr>
        <w:t>:</w:t>
      </w:r>
    </w:p>
    <w:p w:rsidR="00922328" w:rsidRPr="00956ED0" w:rsidRDefault="00922328" w:rsidP="00922328">
      <w:pPr>
        <w:numPr>
          <w:ilvl w:val="0"/>
          <w:numId w:val="16"/>
        </w:numPr>
        <w:tabs>
          <w:tab w:val="left" w:pos="1496"/>
        </w:tabs>
        <w:rPr>
          <w:sz w:val="22"/>
          <w:szCs w:val="22"/>
        </w:rPr>
      </w:pPr>
      <w:r w:rsidRPr="00956ED0">
        <w:rPr>
          <w:sz w:val="22"/>
          <w:szCs w:val="22"/>
        </w:rPr>
        <w:t>To be visible as the leader in legislative and administrative public policy advancement for children</w:t>
      </w:r>
      <w:r w:rsidR="00F6444F">
        <w:rPr>
          <w:sz w:val="22"/>
          <w:szCs w:val="22"/>
        </w:rPr>
        <w:t>.</w:t>
      </w:r>
    </w:p>
    <w:p w:rsidR="00922328" w:rsidRPr="00956ED0" w:rsidRDefault="00922328" w:rsidP="00922328">
      <w:pPr>
        <w:numPr>
          <w:ilvl w:val="0"/>
          <w:numId w:val="16"/>
        </w:numPr>
        <w:tabs>
          <w:tab w:val="left" w:pos="1496"/>
        </w:tabs>
        <w:rPr>
          <w:sz w:val="22"/>
          <w:szCs w:val="22"/>
        </w:rPr>
      </w:pPr>
      <w:r w:rsidRPr="00956ED0">
        <w:rPr>
          <w:sz w:val="22"/>
          <w:szCs w:val="22"/>
        </w:rPr>
        <w:t>To increase our visibility with legislators and administration as “players/experts</w:t>
      </w:r>
      <w:r w:rsidR="00F6444F">
        <w:rPr>
          <w:sz w:val="22"/>
          <w:szCs w:val="22"/>
        </w:rPr>
        <w:t>.</w:t>
      </w:r>
      <w:r w:rsidRPr="00956ED0">
        <w:rPr>
          <w:sz w:val="22"/>
          <w:szCs w:val="22"/>
        </w:rPr>
        <w:t>”</w:t>
      </w:r>
    </w:p>
    <w:p w:rsidR="00922328" w:rsidRDefault="00922328" w:rsidP="00922328">
      <w:pPr>
        <w:numPr>
          <w:ilvl w:val="0"/>
          <w:numId w:val="16"/>
        </w:numPr>
        <w:tabs>
          <w:tab w:val="left" w:pos="1496"/>
        </w:tabs>
        <w:rPr>
          <w:sz w:val="22"/>
          <w:szCs w:val="22"/>
        </w:rPr>
      </w:pPr>
      <w:r w:rsidRPr="00956ED0">
        <w:rPr>
          <w:sz w:val="22"/>
          <w:szCs w:val="22"/>
        </w:rPr>
        <w:t xml:space="preserve">To further our own mission to advocate </w:t>
      </w:r>
      <w:r w:rsidR="00F6444F">
        <w:rPr>
          <w:sz w:val="22"/>
          <w:szCs w:val="22"/>
        </w:rPr>
        <w:t>sound policy decisions that impact the education, health, safety and economic security</w:t>
      </w:r>
      <w:r w:rsidRPr="00956ED0">
        <w:rPr>
          <w:sz w:val="22"/>
          <w:szCs w:val="22"/>
        </w:rPr>
        <w:t xml:space="preserve"> for Alabama’s children.</w:t>
      </w:r>
    </w:p>
    <w:p w:rsidR="00F6444F" w:rsidRPr="00956ED0" w:rsidRDefault="00F6444F" w:rsidP="00922328">
      <w:pPr>
        <w:numPr>
          <w:ilvl w:val="0"/>
          <w:numId w:val="16"/>
        </w:numPr>
        <w:tabs>
          <w:tab w:val="left" w:pos="1496"/>
        </w:tabs>
        <w:rPr>
          <w:sz w:val="22"/>
          <w:szCs w:val="22"/>
        </w:rPr>
      </w:pPr>
      <w:r>
        <w:rPr>
          <w:sz w:val="22"/>
          <w:szCs w:val="22"/>
        </w:rPr>
        <w:t xml:space="preserve">To increase organizational and issue specific grassroots support and activity as a means to influence the decision making process. </w:t>
      </w:r>
    </w:p>
    <w:p w:rsidR="0047564A" w:rsidRPr="00956ED0" w:rsidRDefault="0047564A" w:rsidP="0047564A">
      <w:pPr>
        <w:tabs>
          <w:tab w:val="left" w:pos="1496"/>
        </w:tabs>
        <w:rPr>
          <w:sz w:val="22"/>
          <w:szCs w:val="22"/>
        </w:rPr>
      </w:pPr>
    </w:p>
    <w:p w:rsidR="0047564A" w:rsidRPr="00956ED0" w:rsidRDefault="0047564A" w:rsidP="0047564A">
      <w:pPr>
        <w:tabs>
          <w:tab w:val="left" w:pos="1496"/>
        </w:tabs>
        <w:rPr>
          <w:sz w:val="22"/>
          <w:szCs w:val="22"/>
        </w:rPr>
      </w:pPr>
      <w:r w:rsidRPr="00956ED0">
        <w:rPr>
          <w:sz w:val="22"/>
          <w:szCs w:val="22"/>
        </w:rPr>
        <w:t>We expec</w:t>
      </w:r>
      <w:r w:rsidR="0087481F" w:rsidRPr="00956ED0">
        <w:rPr>
          <w:sz w:val="22"/>
          <w:szCs w:val="22"/>
        </w:rPr>
        <w:t xml:space="preserve">t to remain engaged in </w:t>
      </w:r>
      <w:r w:rsidR="00303333" w:rsidRPr="00956ED0">
        <w:rPr>
          <w:sz w:val="22"/>
          <w:szCs w:val="22"/>
        </w:rPr>
        <w:t xml:space="preserve">open and honest </w:t>
      </w:r>
      <w:r w:rsidR="0087481F" w:rsidRPr="00956ED0">
        <w:rPr>
          <w:sz w:val="22"/>
          <w:szCs w:val="22"/>
        </w:rPr>
        <w:t>dialogue and discussion</w:t>
      </w:r>
      <w:r w:rsidR="00303333" w:rsidRPr="00956ED0">
        <w:rPr>
          <w:sz w:val="22"/>
          <w:szCs w:val="22"/>
        </w:rPr>
        <w:t>, to respect the tenants of the mutually agreed upon Governance Agreement</w:t>
      </w:r>
      <w:r w:rsidRPr="00956ED0">
        <w:rPr>
          <w:sz w:val="22"/>
          <w:szCs w:val="22"/>
        </w:rPr>
        <w:t xml:space="preserve"> and to do our share of the work in order to </w:t>
      </w:r>
      <w:r w:rsidR="009E010D" w:rsidRPr="00956ED0">
        <w:rPr>
          <w:sz w:val="22"/>
          <w:szCs w:val="22"/>
        </w:rPr>
        <w:t xml:space="preserve">achieve the desired </w:t>
      </w:r>
      <w:r w:rsidR="00303333" w:rsidRPr="00956ED0">
        <w:rPr>
          <w:sz w:val="22"/>
          <w:szCs w:val="22"/>
        </w:rPr>
        <w:t>outcomes</w:t>
      </w:r>
      <w:r w:rsidRPr="00956ED0">
        <w:rPr>
          <w:sz w:val="22"/>
          <w:szCs w:val="22"/>
        </w:rPr>
        <w:t>.  Thank you to all the partners for working with us.</w:t>
      </w:r>
    </w:p>
    <w:p w:rsidR="0047564A" w:rsidRPr="00956ED0" w:rsidRDefault="0047564A" w:rsidP="0047564A">
      <w:pPr>
        <w:tabs>
          <w:tab w:val="left" w:pos="1496"/>
        </w:tabs>
        <w:rPr>
          <w:sz w:val="22"/>
          <w:szCs w:val="22"/>
        </w:rPr>
      </w:pPr>
    </w:p>
    <w:p w:rsidR="0047564A" w:rsidRPr="00956ED0" w:rsidRDefault="0047564A" w:rsidP="0047564A">
      <w:pPr>
        <w:tabs>
          <w:tab w:val="left" w:pos="1496"/>
        </w:tabs>
        <w:rPr>
          <w:b/>
          <w:sz w:val="22"/>
          <w:szCs w:val="22"/>
        </w:rPr>
      </w:pPr>
      <w:r w:rsidRPr="00956ED0">
        <w:rPr>
          <w:b/>
          <w:sz w:val="22"/>
          <w:szCs w:val="22"/>
        </w:rPr>
        <w:t>____________</w:t>
      </w:r>
      <w:r w:rsidR="00303333" w:rsidRPr="00956ED0">
        <w:rPr>
          <w:b/>
          <w:sz w:val="22"/>
          <w:szCs w:val="22"/>
        </w:rPr>
        <w:t>_____________</w:t>
      </w:r>
      <w:r w:rsidRPr="00956ED0">
        <w:rPr>
          <w:b/>
          <w:sz w:val="22"/>
          <w:szCs w:val="22"/>
        </w:rPr>
        <w:t>_</w:t>
      </w:r>
      <w:r w:rsidR="00303333" w:rsidRPr="00956ED0">
        <w:rPr>
          <w:b/>
          <w:sz w:val="22"/>
          <w:szCs w:val="22"/>
        </w:rPr>
        <w:tab/>
      </w:r>
      <w:r w:rsidR="00303333" w:rsidRPr="00956ED0">
        <w:rPr>
          <w:b/>
          <w:sz w:val="22"/>
          <w:szCs w:val="22"/>
        </w:rPr>
        <w:tab/>
        <w:t>_________________________________</w:t>
      </w:r>
    </w:p>
    <w:p w:rsidR="0047564A" w:rsidRPr="00956ED0" w:rsidRDefault="0047564A" w:rsidP="0047564A">
      <w:pPr>
        <w:tabs>
          <w:tab w:val="left" w:pos="1496"/>
        </w:tabs>
        <w:rPr>
          <w:b/>
          <w:sz w:val="22"/>
          <w:szCs w:val="22"/>
        </w:rPr>
      </w:pPr>
      <w:r w:rsidRPr="00956ED0">
        <w:rPr>
          <w:b/>
          <w:sz w:val="22"/>
          <w:szCs w:val="22"/>
        </w:rPr>
        <w:t>Board Chair</w:t>
      </w:r>
      <w:r w:rsidR="00303333" w:rsidRPr="00956ED0">
        <w:rPr>
          <w:b/>
          <w:sz w:val="22"/>
          <w:szCs w:val="22"/>
        </w:rPr>
        <w:tab/>
      </w:r>
      <w:r w:rsidR="00303333" w:rsidRPr="00956ED0">
        <w:rPr>
          <w:b/>
          <w:sz w:val="22"/>
          <w:szCs w:val="22"/>
        </w:rPr>
        <w:tab/>
      </w:r>
      <w:r w:rsidR="00303333" w:rsidRPr="00956ED0">
        <w:rPr>
          <w:b/>
          <w:sz w:val="22"/>
          <w:szCs w:val="22"/>
        </w:rPr>
        <w:tab/>
      </w:r>
      <w:r w:rsidR="00303333" w:rsidRPr="00956ED0">
        <w:rPr>
          <w:b/>
          <w:sz w:val="22"/>
          <w:szCs w:val="22"/>
        </w:rPr>
        <w:tab/>
      </w:r>
      <w:r w:rsidR="00303333" w:rsidRPr="00956ED0">
        <w:rPr>
          <w:b/>
          <w:sz w:val="22"/>
          <w:szCs w:val="22"/>
        </w:rPr>
        <w:tab/>
        <w:t>Executive Director</w:t>
      </w:r>
    </w:p>
    <w:p w:rsidR="00303333" w:rsidRPr="00956ED0" w:rsidRDefault="00303333" w:rsidP="0047564A">
      <w:pPr>
        <w:tabs>
          <w:tab w:val="left" w:pos="1496"/>
        </w:tabs>
        <w:rPr>
          <w:b/>
          <w:sz w:val="22"/>
          <w:szCs w:val="22"/>
        </w:rPr>
      </w:pPr>
    </w:p>
    <w:p w:rsidR="00303333" w:rsidRPr="00956ED0" w:rsidRDefault="00303333" w:rsidP="0047564A">
      <w:pPr>
        <w:tabs>
          <w:tab w:val="left" w:pos="1496"/>
        </w:tabs>
        <w:rPr>
          <w:b/>
          <w:sz w:val="22"/>
          <w:szCs w:val="22"/>
        </w:rPr>
      </w:pPr>
      <w:r w:rsidRPr="00956ED0">
        <w:rPr>
          <w:b/>
          <w:sz w:val="22"/>
          <w:szCs w:val="22"/>
        </w:rPr>
        <w:t>_________________________________________________</w:t>
      </w:r>
    </w:p>
    <w:p w:rsidR="0047564A" w:rsidRPr="00956ED0" w:rsidRDefault="00B50343" w:rsidP="0047564A">
      <w:pPr>
        <w:tabs>
          <w:tab w:val="left" w:pos="1496"/>
        </w:tabs>
        <w:rPr>
          <w:b/>
          <w:sz w:val="22"/>
          <w:szCs w:val="22"/>
        </w:rPr>
      </w:pPr>
      <w:r w:rsidRPr="00956ED0">
        <w:rPr>
          <w:b/>
          <w:sz w:val="22"/>
          <w:szCs w:val="22"/>
        </w:rPr>
        <w:t>Organization</w:t>
      </w:r>
    </w:p>
    <w:p w:rsidR="00922328" w:rsidRPr="00956ED0" w:rsidRDefault="00922328" w:rsidP="0047564A">
      <w:pPr>
        <w:tabs>
          <w:tab w:val="left" w:pos="1496"/>
        </w:tabs>
        <w:rPr>
          <w:b/>
          <w:sz w:val="22"/>
          <w:szCs w:val="22"/>
        </w:rPr>
      </w:pPr>
    </w:p>
    <w:p w:rsidR="00922328" w:rsidRPr="00956ED0" w:rsidRDefault="00922328" w:rsidP="0047564A">
      <w:pPr>
        <w:tabs>
          <w:tab w:val="left" w:pos="1496"/>
        </w:tabs>
        <w:rPr>
          <w:b/>
          <w:sz w:val="22"/>
          <w:szCs w:val="22"/>
        </w:rPr>
      </w:pPr>
      <w:r w:rsidRPr="00956ED0">
        <w:rPr>
          <w:b/>
          <w:sz w:val="22"/>
          <w:szCs w:val="22"/>
        </w:rPr>
        <w:t>__________________________</w:t>
      </w:r>
    </w:p>
    <w:p w:rsidR="00922328" w:rsidRDefault="00922328" w:rsidP="0047564A">
      <w:pPr>
        <w:tabs>
          <w:tab w:val="left" w:pos="1496"/>
        </w:tabs>
        <w:rPr>
          <w:b/>
          <w:sz w:val="24"/>
          <w:szCs w:val="24"/>
        </w:rPr>
      </w:pPr>
      <w:r>
        <w:rPr>
          <w:b/>
          <w:sz w:val="24"/>
          <w:szCs w:val="24"/>
        </w:rPr>
        <w:t>Date</w:t>
      </w:r>
    </w:p>
    <w:p w:rsidR="0047564A" w:rsidRDefault="0047564A" w:rsidP="0047564A">
      <w:pPr>
        <w:tabs>
          <w:tab w:val="left" w:pos="1496"/>
        </w:tabs>
        <w:rPr>
          <w:b/>
          <w:sz w:val="24"/>
          <w:szCs w:val="24"/>
        </w:rPr>
      </w:pPr>
    </w:p>
    <w:p w:rsidR="00CC4C06" w:rsidRDefault="00C25D7C" w:rsidP="00922328">
      <w:pPr>
        <w:tabs>
          <w:tab w:val="left" w:pos="1496"/>
        </w:tabs>
        <w:jc w:val="center"/>
        <w:rPr>
          <w:b/>
          <w:sz w:val="24"/>
          <w:szCs w:val="24"/>
          <w:u w:val="single"/>
        </w:rPr>
      </w:pPr>
      <w:r>
        <w:rPr>
          <w:b/>
          <w:sz w:val="24"/>
          <w:szCs w:val="24"/>
        </w:rPr>
        <w:br w:type="page"/>
      </w:r>
      <w:r w:rsidR="003A4674">
        <w:rPr>
          <w:rFonts w:cs="Arial"/>
          <w:b/>
          <w:bCs/>
          <w:noProof/>
          <w:color w:val="C83203"/>
          <w:sz w:val="18"/>
          <w:szCs w:val="18"/>
        </w:rPr>
        <w:lastRenderedPageBreak/>
        <w:drawing>
          <wp:inline distT="0" distB="0" distL="0" distR="0">
            <wp:extent cx="1495425" cy="904875"/>
            <wp:effectExtent l="19050" t="0" r="9525" b="0"/>
            <wp:docPr id="14" name="Picture 14"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a:hlinkClick r:id="rId8"/>
                    </pic:cNvPr>
                    <pic:cNvPicPr>
                      <a:picLocks noChangeAspect="1" noChangeArrowheads="1"/>
                    </pic:cNvPicPr>
                  </pic:nvPicPr>
                  <pic:blipFill>
                    <a:blip r:embed="rId9" cstate="print"/>
                    <a:srcRect/>
                    <a:stretch>
                      <a:fillRect/>
                    </a:stretch>
                  </pic:blipFill>
                  <pic:spPr bwMode="auto">
                    <a:xfrm>
                      <a:off x="0" y="0"/>
                      <a:ext cx="1495425" cy="904875"/>
                    </a:xfrm>
                    <a:prstGeom prst="rect">
                      <a:avLst/>
                    </a:prstGeom>
                    <a:noFill/>
                    <a:ln w="9525">
                      <a:noFill/>
                      <a:miter lim="800000"/>
                      <a:headEnd/>
                      <a:tailEnd/>
                    </a:ln>
                  </pic:spPr>
                </pic:pic>
              </a:graphicData>
            </a:graphic>
          </wp:inline>
        </w:drawing>
      </w:r>
    </w:p>
    <w:p w:rsidR="00922328" w:rsidRPr="00956ED0" w:rsidRDefault="00922328" w:rsidP="00922328">
      <w:pPr>
        <w:tabs>
          <w:tab w:val="left" w:pos="1496"/>
        </w:tabs>
        <w:jc w:val="center"/>
        <w:rPr>
          <w:b/>
          <w:sz w:val="24"/>
          <w:szCs w:val="24"/>
          <w:u w:val="single"/>
        </w:rPr>
      </w:pPr>
      <w:r w:rsidRPr="00956ED0">
        <w:rPr>
          <w:b/>
          <w:sz w:val="24"/>
          <w:szCs w:val="24"/>
          <w:u w:val="single"/>
        </w:rPr>
        <w:t>Memo of Agreement for Partners</w:t>
      </w:r>
    </w:p>
    <w:p w:rsidR="00922328" w:rsidRDefault="00922328" w:rsidP="00922328">
      <w:pPr>
        <w:tabs>
          <w:tab w:val="left" w:pos="1496"/>
        </w:tabs>
        <w:rPr>
          <w:b/>
          <w:sz w:val="24"/>
          <w:szCs w:val="24"/>
        </w:rPr>
      </w:pPr>
    </w:p>
    <w:p w:rsidR="00922328" w:rsidRPr="008641EE" w:rsidRDefault="00922328" w:rsidP="00922328">
      <w:pPr>
        <w:tabs>
          <w:tab w:val="left" w:pos="1496"/>
        </w:tabs>
        <w:rPr>
          <w:b/>
          <w:sz w:val="22"/>
          <w:szCs w:val="22"/>
        </w:rPr>
      </w:pPr>
      <w:r w:rsidRPr="008641EE">
        <w:rPr>
          <w:b/>
          <w:sz w:val="22"/>
          <w:szCs w:val="22"/>
        </w:rPr>
        <w:t>Alabama Giving</w:t>
      </w:r>
    </w:p>
    <w:p w:rsidR="00922328" w:rsidRPr="008641EE" w:rsidRDefault="00922328" w:rsidP="00922328">
      <w:pPr>
        <w:tabs>
          <w:tab w:val="left" w:pos="1496"/>
        </w:tabs>
        <w:rPr>
          <w:b/>
          <w:sz w:val="22"/>
          <w:szCs w:val="22"/>
        </w:rPr>
      </w:pPr>
      <w:r w:rsidRPr="008641EE">
        <w:rPr>
          <w:b/>
          <w:sz w:val="22"/>
          <w:szCs w:val="22"/>
        </w:rPr>
        <w:t>Birmingham, Alabama</w:t>
      </w:r>
    </w:p>
    <w:p w:rsidR="00922328" w:rsidRPr="00956ED0" w:rsidRDefault="00922328" w:rsidP="00922328">
      <w:pPr>
        <w:tabs>
          <w:tab w:val="left" w:pos="1496"/>
        </w:tabs>
        <w:rPr>
          <w:sz w:val="22"/>
          <w:szCs w:val="22"/>
        </w:rPr>
      </w:pPr>
    </w:p>
    <w:p w:rsidR="00922328" w:rsidRPr="00956ED0" w:rsidRDefault="00922328" w:rsidP="00922328">
      <w:pPr>
        <w:tabs>
          <w:tab w:val="left" w:pos="1496"/>
        </w:tabs>
        <w:rPr>
          <w:sz w:val="22"/>
          <w:szCs w:val="22"/>
        </w:rPr>
      </w:pPr>
      <w:r w:rsidRPr="00956ED0">
        <w:rPr>
          <w:sz w:val="22"/>
          <w:szCs w:val="22"/>
        </w:rPr>
        <w:t xml:space="preserve">Alabama Giving wants to be an active member in the collaborative work to expand quality </w:t>
      </w:r>
      <w:r w:rsidR="00BD6A81">
        <w:rPr>
          <w:sz w:val="22"/>
          <w:szCs w:val="22"/>
        </w:rPr>
        <w:t>pre-k</w:t>
      </w:r>
      <w:r w:rsidRPr="00956ED0">
        <w:rPr>
          <w:sz w:val="22"/>
          <w:szCs w:val="22"/>
        </w:rPr>
        <w:t xml:space="preserve"> programs in order to close achievement gaps. We understand that the other partners are the Alabama Partnership for Children, A+, and </w:t>
      </w:r>
      <w:r w:rsidR="00C87FC8" w:rsidRPr="00956ED0">
        <w:rPr>
          <w:sz w:val="22"/>
          <w:szCs w:val="22"/>
        </w:rPr>
        <w:t xml:space="preserve">VOICES for </w:t>
      </w:r>
      <w:smartTag w:uri="urn:schemas-microsoft-com:office:smarttags" w:element="State">
        <w:smartTag w:uri="urn:schemas-microsoft-com:office:smarttags" w:element="place">
          <w:r w:rsidR="00C87FC8" w:rsidRPr="00956ED0">
            <w:rPr>
              <w:sz w:val="22"/>
              <w:szCs w:val="22"/>
            </w:rPr>
            <w:t>Alabama</w:t>
          </w:r>
        </w:smartTag>
      </w:smartTag>
      <w:r w:rsidR="00C87FC8" w:rsidRPr="00956ED0">
        <w:rPr>
          <w:sz w:val="22"/>
          <w:szCs w:val="22"/>
        </w:rPr>
        <w:t>’s Children</w:t>
      </w:r>
      <w:r w:rsidRPr="00956ED0">
        <w:rPr>
          <w:sz w:val="22"/>
          <w:szCs w:val="22"/>
        </w:rPr>
        <w:t xml:space="preserve">.  The collaboration consults with and supports the work of the State of Alabama Office of School Readiness.   </w:t>
      </w:r>
    </w:p>
    <w:p w:rsidR="00922328" w:rsidRPr="00956ED0" w:rsidRDefault="00922328" w:rsidP="00922328">
      <w:pPr>
        <w:tabs>
          <w:tab w:val="left" w:pos="1496"/>
        </w:tabs>
        <w:rPr>
          <w:sz w:val="22"/>
          <w:szCs w:val="22"/>
        </w:rPr>
      </w:pPr>
    </w:p>
    <w:p w:rsidR="00922328" w:rsidRPr="00956ED0" w:rsidRDefault="00922328" w:rsidP="00922328">
      <w:pPr>
        <w:tabs>
          <w:tab w:val="left" w:pos="1496"/>
        </w:tabs>
        <w:rPr>
          <w:sz w:val="22"/>
          <w:szCs w:val="22"/>
        </w:rPr>
      </w:pPr>
      <w:r w:rsidRPr="00956ED0">
        <w:rPr>
          <w:sz w:val="22"/>
          <w:szCs w:val="22"/>
        </w:rPr>
        <w:t xml:space="preserve">We are committed to making the joint decisions that will be required if the collaboration is to achieve its desired results.  We understand those results include voluntary, high quality preschool options for all three and four year olds that will result in school success. </w:t>
      </w:r>
    </w:p>
    <w:p w:rsidR="00C87FC8" w:rsidRPr="00956ED0" w:rsidRDefault="00C87FC8" w:rsidP="00922328">
      <w:pPr>
        <w:tabs>
          <w:tab w:val="left" w:pos="1496"/>
        </w:tabs>
        <w:rPr>
          <w:sz w:val="22"/>
          <w:szCs w:val="22"/>
        </w:rPr>
      </w:pPr>
    </w:p>
    <w:p w:rsidR="00C87FC8" w:rsidRPr="00956ED0" w:rsidRDefault="00C87FC8" w:rsidP="00C87FC8">
      <w:pPr>
        <w:tabs>
          <w:tab w:val="left" w:pos="1496"/>
        </w:tabs>
        <w:rPr>
          <w:sz w:val="22"/>
          <w:szCs w:val="22"/>
        </w:rPr>
      </w:pPr>
      <w:r w:rsidRPr="00956ED0">
        <w:rPr>
          <w:sz w:val="22"/>
          <w:szCs w:val="22"/>
        </w:rPr>
        <w:t xml:space="preserve">We commit a representative from our staff and volunteers as appropriate to actively participate </w:t>
      </w:r>
      <w:r w:rsidR="00D65783" w:rsidRPr="00956ED0">
        <w:rPr>
          <w:sz w:val="22"/>
          <w:szCs w:val="22"/>
        </w:rPr>
        <w:t>in collaboration</w:t>
      </w:r>
      <w:r w:rsidRPr="00956ED0">
        <w:rPr>
          <w:sz w:val="22"/>
          <w:szCs w:val="22"/>
        </w:rPr>
        <w:t xml:space="preserve"> activities and will provide other resources as possible to ensure the success of the project.  </w:t>
      </w:r>
    </w:p>
    <w:p w:rsidR="00C87FC8" w:rsidRPr="00956ED0" w:rsidRDefault="00C87FC8" w:rsidP="00922328">
      <w:pPr>
        <w:tabs>
          <w:tab w:val="left" w:pos="1496"/>
        </w:tabs>
        <w:rPr>
          <w:sz w:val="22"/>
          <w:szCs w:val="22"/>
        </w:rPr>
      </w:pPr>
    </w:p>
    <w:p w:rsidR="00922328" w:rsidRPr="00956ED0" w:rsidRDefault="00922328" w:rsidP="00922328">
      <w:pPr>
        <w:tabs>
          <w:tab w:val="left" w:pos="1496"/>
        </w:tabs>
        <w:rPr>
          <w:sz w:val="22"/>
          <w:szCs w:val="22"/>
        </w:rPr>
      </w:pPr>
      <w:r w:rsidRPr="00956ED0">
        <w:rPr>
          <w:sz w:val="22"/>
          <w:szCs w:val="22"/>
        </w:rPr>
        <w:t>Our self interests include</w:t>
      </w:r>
      <w:r w:rsidR="00A74C33" w:rsidRPr="00956ED0">
        <w:rPr>
          <w:sz w:val="22"/>
          <w:szCs w:val="22"/>
        </w:rPr>
        <w:t>:</w:t>
      </w:r>
    </w:p>
    <w:p w:rsidR="00A43B2B" w:rsidRPr="00956ED0" w:rsidRDefault="00A43B2B" w:rsidP="00A43B2B">
      <w:pPr>
        <w:numPr>
          <w:ilvl w:val="0"/>
          <w:numId w:val="30"/>
        </w:numPr>
        <w:tabs>
          <w:tab w:val="left" w:pos="1496"/>
        </w:tabs>
        <w:rPr>
          <w:sz w:val="22"/>
          <w:szCs w:val="22"/>
        </w:rPr>
      </w:pPr>
      <w:r w:rsidRPr="00956ED0">
        <w:rPr>
          <w:sz w:val="22"/>
          <w:szCs w:val="22"/>
        </w:rPr>
        <w:t>Alabama Giving is recognized as a campaign initiator and leading partner</w:t>
      </w:r>
    </w:p>
    <w:p w:rsidR="00A43B2B" w:rsidRPr="00956ED0" w:rsidRDefault="00A43B2B" w:rsidP="00A43B2B">
      <w:pPr>
        <w:numPr>
          <w:ilvl w:val="0"/>
          <w:numId w:val="30"/>
        </w:numPr>
        <w:tabs>
          <w:tab w:val="left" w:pos="1496"/>
        </w:tabs>
        <w:rPr>
          <w:sz w:val="22"/>
          <w:szCs w:val="22"/>
        </w:rPr>
      </w:pPr>
      <w:r w:rsidRPr="00956ED0">
        <w:rPr>
          <w:sz w:val="22"/>
          <w:szCs w:val="22"/>
        </w:rPr>
        <w:t>Alabama Giving members across the state are recognized for their participation and support</w:t>
      </w:r>
    </w:p>
    <w:p w:rsidR="00A43B2B" w:rsidRPr="00956ED0" w:rsidRDefault="00A43B2B" w:rsidP="00A43B2B">
      <w:pPr>
        <w:numPr>
          <w:ilvl w:val="0"/>
          <w:numId w:val="30"/>
        </w:numPr>
        <w:tabs>
          <w:tab w:val="left" w:pos="1496"/>
        </w:tabs>
        <w:rPr>
          <w:sz w:val="22"/>
          <w:szCs w:val="22"/>
        </w:rPr>
      </w:pPr>
      <w:r w:rsidRPr="00956ED0">
        <w:rPr>
          <w:sz w:val="22"/>
          <w:szCs w:val="22"/>
        </w:rPr>
        <w:t>The role of grant makers as advocates and funders of advocacy is enhanced by our involvement in this initiative</w:t>
      </w:r>
    </w:p>
    <w:p w:rsidR="00922328" w:rsidRPr="00956ED0" w:rsidRDefault="00922328" w:rsidP="00922328">
      <w:pPr>
        <w:tabs>
          <w:tab w:val="left" w:pos="1496"/>
        </w:tabs>
        <w:ind w:left="360"/>
        <w:rPr>
          <w:sz w:val="22"/>
          <w:szCs w:val="22"/>
        </w:rPr>
      </w:pPr>
    </w:p>
    <w:p w:rsidR="00922328" w:rsidRPr="00956ED0" w:rsidRDefault="00922328" w:rsidP="00922328">
      <w:pPr>
        <w:tabs>
          <w:tab w:val="left" w:pos="1496"/>
        </w:tabs>
        <w:rPr>
          <w:sz w:val="22"/>
          <w:szCs w:val="22"/>
        </w:rPr>
      </w:pPr>
      <w:r w:rsidRPr="00956ED0">
        <w:rPr>
          <w:sz w:val="22"/>
          <w:szCs w:val="22"/>
        </w:rPr>
        <w:t>We expect to remain engaged in open and honest dialogue and discussion, to respect the tenants of the mutually agreed upon Governance Agreement and to do our share of the work in order to achieve the desired outcomes.  Thank you to all the partners for working with us.</w:t>
      </w:r>
    </w:p>
    <w:p w:rsidR="00922328" w:rsidRPr="00956ED0" w:rsidRDefault="00922328" w:rsidP="00922328">
      <w:pPr>
        <w:tabs>
          <w:tab w:val="left" w:pos="1496"/>
        </w:tabs>
        <w:rPr>
          <w:sz w:val="22"/>
          <w:szCs w:val="22"/>
        </w:rPr>
      </w:pPr>
    </w:p>
    <w:p w:rsidR="00922328" w:rsidRPr="00956ED0" w:rsidRDefault="00922328" w:rsidP="00922328">
      <w:pPr>
        <w:tabs>
          <w:tab w:val="left" w:pos="1496"/>
        </w:tabs>
        <w:rPr>
          <w:b/>
          <w:sz w:val="22"/>
          <w:szCs w:val="22"/>
        </w:rPr>
      </w:pPr>
      <w:r w:rsidRPr="00956ED0">
        <w:rPr>
          <w:b/>
          <w:sz w:val="22"/>
          <w:szCs w:val="22"/>
        </w:rPr>
        <w:t>__________________________</w:t>
      </w:r>
      <w:r w:rsidRPr="00956ED0">
        <w:rPr>
          <w:b/>
          <w:sz w:val="22"/>
          <w:szCs w:val="22"/>
        </w:rPr>
        <w:tab/>
      </w:r>
      <w:r w:rsidRPr="00956ED0">
        <w:rPr>
          <w:b/>
          <w:sz w:val="22"/>
          <w:szCs w:val="22"/>
        </w:rPr>
        <w:tab/>
        <w:t>_________________________________</w:t>
      </w:r>
    </w:p>
    <w:p w:rsidR="00922328" w:rsidRPr="00956ED0" w:rsidRDefault="00922328" w:rsidP="00922328">
      <w:pPr>
        <w:tabs>
          <w:tab w:val="left" w:pos="1496"/>
        </w:tabs>
        <w:rPr>
          <w:b/>
          <w:sz w:val="22"/>
          <w:szCs w:val="22"/>
        </w:rPr>
      </w:pPr>
      <w:r w:rsidRPr="00956ED0">
        <w:rPr>
          <w:b/>
          <w:sz w:val="22"/>
          <w:szCs w:val="22"/>
        </w:rPr>
        <w:t>Board Chair</w:t>
      </w:r>
      <w:r w:rsidRPr="00956ED0">
        <w:rPr>
          <w:b/>
          <w:sz w:val="22"/>
          <w:szCs w:val="22"/>
        </w:rPr>
        <w:tab/>
      </w:r>
      <w:r w:rsidRPr="00956ED0">
        <w:rPr>
          <w:b/>
          <w:sz w:val="22"/>
          <w:szCs w:val="22"/>
        </w:rPr>
        <w:tab/>
      </w:r>
      <w:r w:rsidRPr="00956ED0">
        <w:rPr>
          <w:b/>
          <w:sz w:val="22"/>
          <w:szCs w:val="22"/>
        </w:rPr>
        <w:tab/>
      </w:r>
      <w:r w:rsidRPr="00956ED0">
        <w:rPr>
          <w:b/>
          <w:sz w:val="22"/>
          <w:szCs w:val="22"/>
        </w:rPr>
        <w:tab/>
      </w:r>
      <w:r w:rsidRPr="00956ED0">
        <w:rPr>
          <w:b/>
          <w:sz w:val="22"/>
          <w:szCs w:val="22"/>
        </w:rPr>
        <w:tab/>
        <w:t>Executive Director</w:t>
      </w:r>
    </w:p>
    <w:p w:rsidR="00922328" w:rsidRPr="00956ED0" w:rsidRDefault="00922328" w:rsidP="00922328">
      <w:pPr>
        <w:tabs>
          <w:tab w:val="left" w:pos="1496"/>
        </w:tabs>
        <w:rPr>
          <w:b/>
          <w:sz w:val="22"/>
          <w:szCs w:val="22"/>
        </w:rPr>
      </w:pPr>
    </w:p>
    <w:p w:rsidR="00922328" w:rsidRPr="00956ED0" w:rsidRDefault="00922328" w:rsidP="00922328">
      <w:pPr>
        <w:tabs>
          <w:tab w:val="left" w:pos="1496"/>
        </w:tabs>
        <w:rPr>
          <w:b/>
          <w:sz w:val="22"/>
          <w:szCs w:val="22"/>
        </w:rPr>
      </w:pPr>
      <w:r w:rsidRPr="00956ED0">
        <w:rPr>
          <w:b/>
          <w:sz w:val="22"/>
          <w:szCs w:val="22"/>
        </w:rPr>
        <w:t>__________________________________________________________________</w:t>
      </w:r>
    </w:p>
    <w:p w:rsidR="00922328" w:rsidRPr="00956ED0" w:rsidRDefault="00922328" w:rsidP="00922328">
      <w:pPr>
        <w:tabs>
          <w:tab w:val="left" w:pos="1496"/>
        </w:tabs>
        <w:rPr>
          <w:b/>
          <w:sz w:val="22"/>
          <w:szCs w:val="22"/>
        </w:rPr>
      </w:pPr>
      <w:r w:rsidRPr="00956ED0">
        <w:rPr>
          <w:b/>
          <w:sz w:val="22"/>
          <w:szCs w:val="22"/>
        </w:rPr>
        <w:t>Organization</w:t>
      </w:r>
    </w:p>
    <w:p w:rsidR="00922328" w:rsidRPr="00956ED0" w:rsidRDefault="00922328" w:rsidP="00922328">
      <w:pPr>
        <w:tabs>
          <w:tab w:val="left" w:pos="1496"/>
        </w:tabs>
        <w:rPr>
          <w:b/>
          <w:sz w:val="22"/>
          <w:szCs w:val="22"/>
        </w:rPr>
      </w:pPr>
    </w:p>
    <w:p w:rsidR="00922328" w:rsidRPr="00956ED0" w:rsidRDefault="00922328" w:rsidP="00922328">
      <w:pPr>
        <w:tabs>
          <w:tab w:val="left" w:pos="1496"/>
        </w:tabs>
        <w:rPr>
          <w:b/>
          <w:sz w:val="22"/>
          <w:szCs w:val="22"/>
        </w:rPr>
      </w:pPr>
      <w:r w:rsidRPr="00956ED0">
        <w:rPr>
          <w:b/>
          <w:sz w:val="22"/>
          <w:szCs w:val="22"/>
        </w:rPr>
        <w:t>___________________________</w:t>
      </w:r>
    </w:p>
    <w:p w:rsidR="00C87FC8" w:rsidRPr="00956ED0" w:rsidRDefault="00C87FC8" w:rsidP="00C87FC8">
      <w:pPr>
        <w:tabs>
          <w:tab w:val="left" w:pos="1496"/>
        </w:tabs>
        <w:rPr>
          <w:b/>
          <w:sz w:val="22"/>
          <w:szCs w:val="22"/>
        </w:rPr>
      </w:pPr>
      <w:r w:rsidRPr="00956ED0">
        <w:rPr>
          <w:b/>
          <w:sz w:val="22"/>
          <w:szCs w:val="22"/>
        </w:rPr>
        <w:t>Date</w:t>
      </w:r>
    </w:p>
    <w:p w:rsidR="00FE3DF0" w:rsidRPr="00231F4C" w:rsidRDefault="00A43B2B" w:rsidP="00FE3DF0">
      <w:pPr>
        <w:tabs>
          <w:tab w:val="left" w:pos="1496"/>
        </w:tabs>
        <w:jc w:val="center"/>
        <w:rPr>
          <w:b/>
          <w:sz w:val="28"/>
          <w:szCs w:val="28"/>
        </w:rPr>
      </w:pPr>
      <w:r>
        <w:rPr>
          <w:b/>
          <w:sz w:val="24"/>
          <w:szCs w:val="24"/>
        </w:rPr>
        <w:br w:type="page"/>
      </w:r>
      <w:r w:rsidR="003A4674">
        <w:rPr>
          <w:rFonts w:cs="Arial"/>
          <w:b/>
          <w:bCs/>
          <w:noProof/>
          <w:color w:val="C83203"/>
          <w:sz w:val="18"/>
          <w:szCs w:val="18"/>
        </w:rPr>
        <w:lastRenderedPageBreak/>
        <w:drawing>
          <wp:inline distT="0" distB="0" distL="0" distR="0">
            <wp:extent cx="1495425" cy="904875"/>
            <wp:effectExtent l="19050" t="0" r="9525" b="0"/>
            <wp:docPr id="16" name="Picture 16"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a:hlinkClick r:id="rId8"/>
                    </pic:cNvPr>
                    <pic:cNvPicPr>
                      <a:picLocks noChangeAspect="1" noChangeArrowheads="1"/>
                    </pic:cNvPicPr>
                  </pic:nvPicPr>
                  <pic:blipFill>
                    <a:blip r:embed="rId9" cstate="print"/>
                    <a:srcRect/>
                    <a:stretch>
                      <a:fillRect/>
                    </a:stretch>
                  </pic:blipFill>
                  <pic:spPr bwMode="auto">
                    <a:xfrm>
                      <a:off x="0" y="0"/>
                      <a:ext cx="1495425" cy="904875"/>
                    </a:xfrm>
                    <a:prstGeom prst="rect">
                      <a:avLst/>
                    </a:prstGeom>
                    <a:noFill/>
                    <a:ln w="9525">
                      <a:noFill/>
                      <a:miter lim="800000"/>
                      <a:headEnd/>
                      <a:tailEnd/>
                    </a:ln>
                  </pic:spPr>
                </pic:pic>
              </a:graphicData>
            </a:graphic>
          </wp:inline>
        </w:drawing>
      </w:r>
    </w:p>
    <w:p w:rsidR="00956ED0" w:rsidRDefault="00956ED0" w:rsidP="00922328">
      <w:pPr>
        <w:tabs>
          <w:tab w:val="left" w:pos="1496"/>
        </w:tabs>
        <w:jc w:val="center"/>
        <w:rPr>
          <w:b/>
          <w:sz w:val="24"/>
          <w:szCs w:val="24"/>
          <w:u w:val="single"/>
        </w:rPr>
      </w:pPr>
    </w:p>
    <w:p w:rsidR="00922328" w:rsidRPr="00956ED0" w:rsidRDefault="00922328" w:rsidP="00922328">
      <w:pPr>
        <w:tabs>
          <w:tab w:val="left" w:pos="1496"/>
        </w:tabs>
        <w:jc w:val="center"/>
        <w:rPr>
          <w:b/>
          <w:sz w:val="24"/>
          <w:szCs w:val="24"/>
          <w:u w:val="single"/>
        </w:rPr>
      </w:pPr>
      <w:r w:rsidRPr="00956ED0">
        <w:rPr>
          <w:b/>
          <w:sz w:val="24"/>
          <w:szCs w:val="24"/>
          <w:u w:val="single"/>
        </w:rPr>
        <w:t>Memo of Agreement for Partners</w:t>
      </w:r>
    </w:p>
    <w:p w:rsidR="00922328" w:rsidRDefault="00922328" w:rsidP="00922328">
      <w:pPr>
        <w:tabs>
          <w:tab w:val="left" w:pos="1496"/>
        </w:tabs>
        <w:rPr>
          <w:b/>
          <w:sz w:val="24"/>
          <w:szCs w:val="24"/>
        </w:rPr>
      </w:pPr>
    </w:p>
    <w:p w:rsidR="00922328" w:rsidRPr="008641EE" w:rsidRDefault="00922328" w:rsidP="00922328">
      <w:pPr>
        <w:tabs>
          <w:tab w:val="left" w:pos="1496"/>
        </w:tabs>
        <w:rPr>
          <w:b/>
          <w:sz w:val="22"/>
          <w:szCs w:val="22"/>
        </w:rPr>
      </w:pPr>
      <w:r w:rsidRPr="008641EE">
        <w:rPr>
          <w:b/>
          <w:sz w:val="22"/>
          <w:szCs w:val="22"/>
        </w:rPr>
        <w:t>A+</w:t>
      </w:r>
      <w:r w:rsidR="008641EE" w:rsidRPr="008641EE">
        <w:rPr>
          <w:b/>
          <w:sz w:val="22"/>
          <w:szCs w:val="22"/>
        </w:rPr>
        <w:t xml:space="preserve"> </w:t>
      </w:r>
    </w:p>
    <w:p w:rsidR="00922328" w:rsidRPr="008641EE" w:rsidRDefault="00922328" w:rsidP="00922328">
      <w:pPr>
        <w:tabs>
          <w:tab w:val="left" w:pos="1496"/>
        </w:tabs>
        <w:rPr>
          <w:b/>
          <w:sz w:val="22"/>
          <w:szCs w:val="22"/>
        </w:rPr>
      </w:pPr>
      <w:r w:rsidRPr="008641EE">
        <w:rPr>
          <w:b/>
          <w:sz w:val="22"/>
          <w:szCs w:val="22"/>
        </w:rPr>
        <w:t xml:space="preserve">Montgomery, Alabama </w:t>
      </w:r>
    </w:p>
    <w:p w:rsidR="00922328" w:rsidRPr="00956ED0" w:rsidRDefault="00922328" w:rsidP="00922328">
      <w:pPr>
        <w:tabs>
          <w:tab w:val="left" w:pos="1496"/>
        </w:tabs>
        <w:rPr>
          <w:sz w:val="22"/>
          <w:szCs w:val="22"/>
        </w:rPr>
      </w:pPr>
    </w:p>
    <w:p w:rsidR="00922328" w:rsidRPr="00956ED0" w:rsidRDefault="00922328" w:rsidP="00922328">
      <w:pPr>
        <w:tabs>
          <w:tab w:val="left" w:pos="1496"/>
        </w:tabs>
        <w:rPr>
          <w:sz w:val="22"/>
          <w:szCs w:val="22"/>
        </w:rPr>
      </w:pPr>
      <w:r w:rsidRPr="00956ED0">
        <w:rPr>
          <w:sz w:val="22"/>
          <w:szCs w:val="22"/>
        </w:rPr>
        <w:t>A</w:t>
      </w:r>
      <w:r w:rsidR="00C87FC8" w:rsidRPr="00956ED0">
        <w:rPr>
          <w:sz w:val="22"/>
          <w:szCs w:val="22"/>
        </w:rPr>
        <w:t xml:space="preserve">+ </w:t>
      </w:r>
      <w:r w:rsidRPr="00956ED0">
        <w:rPr>
          <w:sz w:val="22"/>
          <w:szCs w:val="22"/>
        </w:rPr>
        <w:t xml:space="preserve">wants to be an active member in the collaborative work to expand quality </w:t>
      </w:r>
      <w:r w:rsidR="00BD6A81">
        <w:rPr>
          <w:sz w:val="22"/>
          <w:szCs w:val="22"/>
        </w:rPr>
        <w:t>pre-k</w:t>
      </w:r>
      <w:r w:rsidRPr="00956ED0">
        <w:rPr>
          <w:sz w:val="22"/>
          <w:szCs w:val="22"/>
        </w:rPr>
        <w:t xml:space="preserve"> programs in order to close achievement gaps. We understand that the other partners are the Alabama Partnership for Children, </w:t>
      </w:r>
      <w:r w:rsidR="00C87FC8" w:rsidRPr="00956ED0">
        <w:rPr>
          <w:sz w:val="22"/>
          <w:szCs w:val="22"/>
        </w:rPr>
        <w:t xml:space="preserve">VOICES for </w:t>
      </w:r>
      <w:smartTag w:uri="urn:schemas-microsoft-com:office:smarttags" w:element="State">
        <w:smartTag w:uri="urn:schemas-microsoft-com:office:smarttags" w:element="place">
          <w:r w:rsidR="00C87FC8" w:rsidRPr="00956ED0">
            <w:rPr>
              <w:sz w:val="22"/>
              <w:szCs w:val="22"/>
            </w:rPr>
            <w:t>Alabama</w:t>
          </w:r>
        </w:smartTag>
      </w:smartTag>
      <w:r w:rsidR="00C87FC8" w:rsidRPr="00956ED0">
        <w:rPr>
          <w:sz w:val="22"/>
          <w:szCs w:val="22"/>
        </w:rPr>
        <w:t>’s Children</w:t>
      </w:r>
      <w:r w:rsidRPr="00956ED0">
        <w:rPr>
          <w:sz w:val="22"/>
          <w:szCs w:val="22"/>
        </w:rPr>
        <w:t xml:space="preserve"> and Alabama Giving.  The collaboration consults with and supports the work of the State of Alabama Office of School Readiness.   </w:t>
      </w:r>
    </w:p>
    <w:p w:rsidR="00922328" w:rsidRPr="00956ED0" w:rsidRDefault="00922328" w:rsidP="00922328">
      <w:pPr>
        <w:tabs>
          <w:tab w:val="left" w:pos="1496"/>
        </w:tabs>
        <w:rPr>
          <w:sz w:val="22"/>
          <w:szCs w:val="22"/>
        </w:rPr>
      </w:pPr>
    </w:p>
    <w:p w:rsidR="00922328" w:rsidRPr="00956ED0" w:rsidRDefault="00922328" w:rsidP="00922328">
      <w:pPr>
        <w:tabs>
          <w:tab w:val="left" w:pos="1496"/>
        </w:tabs>
        <w:rPr>
          <w:sz w:val="22"/>
          <w:szCs w:val="22"/>
        </w:rPr>
      </w:pPr>
      <w:r w:rsidRPr="00956ED0">
        <w:rPr>
          <w:sz w:val="22"/>
          <w:szCs w:val="22"/>
        </w:rPr>
        <w:t xml:space="preserve">We are committed to making the joint decisions that will be required if the collaboration is to achieve its desired results.  We understand those results include voluntary, high quality preschool options for all three and four year olds that will result in school success. </w:t>
      </w:r>
    </w:p>
    <w:p w:rsidR="00C87FC8" w:rsidRPr="00956ED0" w:rsidRDefault="00C87FC8" w:rsidP="00922328">
      <w:pPr>
        <w:tabs>
          <w:tab w:val="left" w:pos="1496"/>
        </w:tabs>
        <w:rPr>
          <w:sz w:val="22"/>
          <w:szCs w:val="22"/>
        </w:rPr>
      </w:pPr>
    </w:p>
    <w:p w:rsidR="00C87FC8" w:rsidRPr="00956ED0" w:rsidRDefault="00C87FC8" w:rsidP="00C87FC8">
      <w:pPr>
        <w:tabs>
          <w:tab w:val="left" w:pos="1496"/>
        </w:tabs>
        <w:rPr>
          <w:sz w:val="22"/>
          <w:szCs w:val="22"/>
        </w:rPr>
      </w:pPr>
      <w:r w:rsidRPr="00956ED0">
        <w:rPr>
          <w:sz w:val="22"/>
          <w:szCs w:val="22"/>
        </w:rPr>
        <w:t xml:space="preserve">We commit a representative from our staff and volunteers as appropriate to actively participate in collaboration activities and will provide other resources as possible to ensure the success of the project.  </w:t>
      </w:r>
    </w:p>
    <w:p w:rsidR="00C87FC8" w:rsidRPr="00956ED0" w:rsidRDefault="00C87FC8" w:rsidP="00922328">
      <w:pPr>
        <w:tabs>
          <w:tab w:val="left" w:pos="1496"/>
        </w:tabs>
        <w:rPr>
          <w:sz w:val="22"/>
          <w:szCs w:val="22"/>
        </w:rPr>
      </w:pPr>
    </w:p>
    <w:p w:rsidR="00922328" w:rsidRPr="00956ED0" w:rsidRDefault="00C87FC8" w:rsidP="00922328">
      <w:pPr>
        <w:tabs>
          <w:tab w:val="left" w:pos="1496"/>
        </w:tabs>
        <w:rPr>
          <w:sz w:val="22"/>
          <w:szCs w:val="22"/>
        </w:rPr>
      </w:pPr>
      <w:r w:rsidRPr="00956ED0">
        <w:rPr>
          <w:sz w:val="22"/>
          <w:szCs w:val="22"/>
        </w:rPr>
        <w:t>O</w:t>
      </w:r>
      <w:r w:rsidR="00922328" w:rsidRPr="00956ED0">
        <w:rPr>
          <w:sz w:val="22"/>
          <w:szCs w:val="22"/>
        </w:rPr>
        <w:t>ur self interests include</w:t>
      </w:r>
    </w:p>
    <w:p w:rsidR="00F859CB" w:rsidRPr="00956ED0" w:rsidRDefault="00F859CB" w:rsidP="00F859CB">
      <w:pPr>
        <w:numPr>
          <w:ilvl w:val="0"/>
          <w:numId w:val="19"/>
        </w:numPr>
        <w:tabs>
          <w:tab w:val="left" w:pos="1496"/>
        </w:tabs>
        <w:rPr>
          <w:sz w:val="22"/>
          <w:szCs w:val="22"/>
        </w:rPr>
      </w:pPr>
      <w:r w:rsidRPr="00956ED0">
        <w:rPr>
          <w:sz w:val="22"/>
          <w:szCs w:val="22"/>
        </w:rPr>
        <w:t>Recognition as a leading partner in working for improving educational outcomes for all children</w:t>
      </w:r>
    </w:p>
    <w:p w:rsidR="00F859CB" w:rsidRPr="00956ED0" w:rsidRDefault="00F859CB" w:rsidP="00F859CB">
      <w:pPr>
        <w:numPr>
          <w:ilvl w:val="0"/>
          <w:numId w:val="19"/>
        </w:numPr>
        <w:tabs>
          <w:tab w:val="left" w:pos="1496"/>
        </w:tabs>
        <w:rPr>
          <w:sz w:val="22"/>
          <w:szCs w:val="22"/>
        </w:rPr>
      </w:pPr>
      <w:r w:rsidRPr="00956ED0">
        <w:rPr>
          <w:sz w:val="22"/>
          <w:szCs w:val="22"/>
        </w:rPr>
        <w:t>Expansion of the A+ network through connections to more individuals and organizations working to improve the lives of children</w:t>
      </w:r>
    </w:p>
    <w:p w:rsidR="00F859CB" w:rsidRPr="00956ED0" w:rsidRDefault="00F859CB" w:rsidP="00F859CB">
      <w:pPr>
        <w:numPr>
          <w:ilvl w:val="0"/>
          <w:numId w:val="19"/>
        </w:numPr>
        <w:tabs>
          <w:tab w:val="left" w:pos="1496"/>
        </w:tabs>
        <w:rPr>
          <w:sz w:val="22"/>
          <w:szCs w:val="22"/>
        </w:rPr>
      </w:pPr>
      <w:r w:rsidRPr="00956ED0">
        <w:rPr>
          <w:sz w:val="22"/>
          <w:szCs w:val="22"/>
        </w:rPr>
        <w:t>Accelerating progress toward our number one student achievement goal - all children reading at or above grade level</w:t>
      </w:r>
    </w:p>
    <w:p w:rsidR="00C87FC8" w:rsidRPr="00956ED0" w:rsidRDefault="00C87FC8" w:rsidP="00922328">
      <w:pPr>
        <w:tabs>
          <w:tab w:val="left" w:pos="1496"/>
        </w:tabs>
        <w:rPr>
          <w:sz w:val="22"/>
          <w:szCs w:val="22"/>
        </w:rPr>
      </w:pPr>
    </w:p>
    <w:p w:rsidR="00922328" w:rsidRPr="00956ED0" w:rsidRDefault="00922328" w:rsidP="00922328">
      <w:pPr>
        <w:tabs>
          <w:tab w:val="left" w:pos="1496"/>
        </w:tabs>
        <w:rPr>
          <w:sz w:val="22"/>
          <w:szCs w:val="22"/>
        </w:rPr>
      </w:pPr>
      <w:r w:rsidRPr="00956ED0">
        <w:rPr>
          <w:sz w:val="22"/>
          <w:szCs w:val="22"/>
        </w:rPr>
        <w:t>We expect to remain engaged in open and honest dialogue and discussion, to respect the tenants of the mutually agreed upon Governance Agreement and to do our share of the work in order to achieve the desired outcomes.  Thank you to all the partners for working with us.</w:t>
      </w:r>
    </w:p>
    <w:p w:rsidR="00922328" w:rsidRPr="00956ED0" w:rsidRDefault="00922328" w:rsidP="00922328">
      <w:pPr>
        <w:tabs>
          <w:tab w:val="left" w:pos="1496"/>
        </w:tabs>
        <w:rPr>
          <w:sz w:val="22"/>
          <w:szCs w:val="22"/>
        </w:rPr>
      </w:pPr>
    </w:p>
    <w:p w:rsidR="00922328" w:rsidRPr="00956ED0" w:rsidRDefault="00922328" w:rsidP="00922328">
      <w:pPr>
        <w:tabs>
          <w:tab w:val="left" w:pos="1496"/>
        </w:tabs>
        <w:rPr>
          <w:b/>
          <w:sz w:val="22"/>
          <w:szCs w:val="22"/>
        </w:rPr>
      </w:pPr>
      <w:r w:rsidRPr="00956ED0">
        <w:rPr>
          <w:b/>
          <w:sz w:val="22"/>
          <w:szCs w:val="22"/>
        </w:rPr>
        <w:t>__________________________</w:t>
      </w:r>
      <w:r w:rsidRPr="00956ED0">
        <w:rPr>
          <w:b/>
          <w:sz w:val="22"/>
          <w:szCs w:val="22"/>
        </w:rPr>
        <w:tab/>
      </w:r>
      <w:r w:rsidRPr="00956ED0">
        <w:rPr>
          <w:b/>
          <w:sz w:val="22"/>
          <w:szCs w:val="22"/>
        </w:rPr>
        <w:tab/>
        <w:t>_________________________________</w:t>
      </w:r>
    </w:p>
    <w:p w:rsidR="00922328" w:rsidRPr="00956ED0" w:rsidRDefault="00922328" w:rsidP="00922328">
      <w:pPr>
        <w:tabs>
          <w:tab w:val="left" w:pos="1496"/>
        </w:tabs>
        <w:rPr>
          <w:b/>
          <w:sz w:val="22"/>
          <w:szCs w:val="22"/>
        </w:rPr>
      </w:pPr>
      <w:r w:rsidRPr="00956ED0">
        <w:rPr>
          <w:b/>
          <w:sz w:val="22"/>
          <w:szCs w:val="22"/>
        </w:rPr>
        <w:t>Board Chair</w:t>
      </w:r>
      <w:r w:rsidRPr="00956ED0">
        <w:rPr>
          <w:b/>
          <w:sz w:val="22"/>
          <w:szCs w:val="22"/>
        </w:rPr>
        <w:tab/>
      </w:r>
      <w:r w:rsidRPr="00956ED0">
        <w:rPr>
          <w:b/>
          <w:sz w:val="22"/>
          <w:szCs w:val="22"/>
        </w:rPr>
        <w:tab/>
      </w:r>
      <w:r w:rsidRPr="00956ED0">
        <w:rPr>
          <w:b/>
          <w:sz w:val="22"/>
          <w:szCs w:val="22"/>
        </w:rPr>
        <w:tab/>
      </w:r>
      <w:r w:rsidRPr="00956ED0">
        <w:rPr>
          <w:b/>
          <w:sz w:val="22"/>
          <w:szCs w:val="22"/>
        </w:rPr>
        <w:tab/>
      </w:r>
      <w:r w:rsidRPr="00956ED0">
        <w:rPr>
          <w:b/>
          <w:sz w:val="22"/>
          <w:szCs w:val="22"/>
        </w:rPr>
        <w:tab/>
        <w:t>Executive Director</w:t>
      </w:r>
    </w:p>
    <w:p w:rsidR="00922328" w:rsidRPr="00956ED0" w:rsidRDefault="00922328" w:rsidP="00922328">
      <w:pPr>
        <w:tabs>
          <w:tab w:val="left" w:pos="1496"/>
        </w:tabs>
        <w:rPr>
          <w:b/>
          <w:sz w:val="22"/>
          <w:szCs w:val="22"/>
        </w:rPr>
      </w:pPr>
    </w:p>
    <w:p w:rsidR="00922328" w:rsidRPr="00956ED0" w:rsidRDefault="00922328" w:rsidP="00922328">
      <w:pPr>
        <w:tabs>
          <w:tab w:val="left" w:pos="1496"/>
        </w:tabs>
        <w:rPr>
          <w:b/>
          <w:sz w:val="22"/>
          <w:szCs w:val="22"/>
        </w:rPr>
      </w:pPr>
      <w:r w:rsidRPr="00956ED0">
        <w:rPr>
          <w:b/>
          <w:sz w:val="22"/>
          <w:szCs w:val="22"/>
        </w:rPr>
        <w:t>__________________________________________________________________</w:t>
      </w:r>
    </w:p>
    <w:p w:rsidR="00922328" w:rsidRPr="00956ED0" w:rsidRDefault="00922328" w:rsidP="00922328">
      <w:pPr>
        <w:tabs>
          <w:tab w:val="left" w:pos="1496"/>
        </w:tabs>
        <w:rPr>
          <w:b/>
          <w:sz w:val="22"/>
          <w:szCs w:val="22"/>
        </w:rPr>
      </w:pPr>
      <w:r w:rsidRPr="00956ED0">
        <w:rPr>
          <w:b/>
          <w:sz w:val="22"/>
          <w:szCs w:val="22"/>
        </w:rPr>
        <w:t>Organization</w:t>
      </w:r>
    </w:p>
    <w:p w:rsidR="00922328" w:rsidRPr="00956ED0" w:rsidRDefault="00922328" w:rsidP="00922328">
      <w:pPr>
        <w:tabs>
          <w:tab w:val="left" w:pos="1496"/>
        </w:tabs>
        <w:rPr>
          <w:b/>
          <w:sz w:val="22"/>
          <w:szCs w:val="22"/>
        </w:rPr>
      </w:pPr>
    </w:p>
    <w:p w:rsidR="00922328" w:rsidRPr="00956ED0" w:rsidRDefault="00922328" w:rsidP="00922328">
      <w:pPr>
        <w:tabs>
          <w:tab w:val="left" w:pos="1496"/>
        </w:tabs>
        <w:rPr>
          <w:b/>
          <w:sz w:val="22"/>
          <w:szCs w:val="22"/>
        </w:rPr>
      </w:pPr>
      <w:r w:rsidRPr="00956ED0">
        <w:rPr>
          <w:b/>
          <w:sz w:val="22"/>
          <w:szCs w:val="22"/>
        </w:rPr>
        <w:t>___________________________</w:t>
      </w:r>
    </w:p>
    <w:p w:rsidR="00922328" w:rsidRPr="00956ED0" w:rsidRDefault="00922328" w:rsidP="00922328">
      <w:pPr>
        <w:tabs>
          <w:tab w:val="left" w:pos="1496"/>
        </w:tabs>
        <w:rPr>
          <w:b/>
          <w:sz w:val="22"/>
          <w:szCs w:val="22"/>
        </w:rPr>
      </w:pPr>
      <w:r w:rsidRPr="00956ED0">
        <w:rPr>
          <w:b/>
          <w:sz w:val="22"/>
          <w:szCs w:val="22"/>
        </w:rPr>
        <w:t>Date</w:t>
      </w:r>
    </w:p>
    <w:p w:rsidR="00922328" w:rsidRPr="00956ED0" w:rsidRDefault="00922328" w:rsidP="00F828DB">
      <w:pPr>
        <w:tabs>
          <w:tab w:val="left" w:pos="1496"/>
        </w:tabs>
        <w:jc w:val="center"/>
        <w:rPr>
          <w:b/>
          <w:sz w:val="22"/>
          <w:szCs w:val="22"/>
        </w:rPr>
      </w:pPr>
    </w:p>
    <w:p w:rsidR="00922328" w:rsidRPr="00956ED0" w:rsidRDefault="00922328" w:rsidP="00F828DB">
      <w:pPr>
        <w:tabs>
          <w:tab w:val="left" w:pos="1496"/>
        </w:tabs>
        <w:jc w:val="center"/>
        <w:rPr>
          <w:b/>
          <w:sz w:val="22"/>
          <w:szCs w:val="22"/>
        </w:rPr>
      </w:pPr>
    </w:p>
    <w:p w:rsidR="00922328" w:rsidRDefault="00922328" w:rsidP="00F828DB">
      <w:pPr>
        <w:tabs>
          <w:tab w:val="left" w:pos="1496"/>
        </w:tabs>
        <w:jc w:val="center"/>
        <w:rPr>
          <w:b/>
          <w:sz w:val="24"/>
          <w:szCs w:val="24"/>
        </w:rPr>
      </w:pPr>
    </w:p>
    <w:p w:rsidR="00922328" w:rsidRDefault="00922328" w:rsidP="00F828DB">
      <w:pPr>
        <w:tabs>
          <w:tab w:val="left" w:pos="1496"/>
        </w:tabs>
        <w:jc w:val="center"/>
        <w:rPr>
          <w:b/>
          <w:sz w:val="24"/>
          <w:szCs w:val="24"/>
        </w:rPr>
      </w:pPr>
    </w:p>
    <w:p w:rsidR="00FE3DF0" w:rsidRPr="00231F4C" w:rsidRDefault="00922328" w:rsidP="00FE3DF0">
      <w:pPr>
        <w:tabs>
          <w:tab w:val="left" w:pos="1496"/>
        </w:tabs>
        <w:jc w:val="center"/>
        <w:rPr>
          <w:b/>
          <w:sz w:val="28"/>
          <w:szCs w:val="28"/>
        </w:rPr>
      </w:pPr>
      <w:r>
        <w:rPr>
          <w:b/>
          <w:sz w:val="24"/>
          <w:szCs w:val="24"/>
        </w:rPr>
        <w:br w:type="page"/>
      </w:r>
      <w:r w:rsidR="003A4674">
        <w:rPr>
          <w:rFonts w:cs="Arial"/>
          <w:b/>
          <w:bCs/>
          <w:noProof/>
          <w:color w:val="C83203"/>
          <w:sz w:val="18"/>
          <w:szCs w:val="18"/>
        </w:rPr>
        <w:lastRenderedPageBreak/>
        <w:drawing>
          <wp:inline distT="0" distB="0" distL="0" distR="0">
            <wp:extent cx="1495425" cy="904875"/>
            <wp:effectExtent l="19050" t="0" r="9525" b="0"/>
            <wp:docPr id="18" name="Picture 18"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a:hlinkClick r:id="rId8"/>
                    </pic:cNvPr>
                    <pic:cNvPicPr>
                      <a:picLocks noChangeAspect="1" noChangeArrowheads="1"/>
                    </pic:cNvPicPr>
                  </pic:nvPicPr>
                  <pic:blipFill>
                    <a:blip r:embed="rId9" cstate="print"/>
                    <a:srcRect/>
                    <a:stretch>
                      <a:fillRect/>
                    </a:stretch>
                  </pic:blipFill>
                  <pic:spPr bwMode="auto">
                    <a:xfrm>
                      <a:off x="0" y="0"/>
                      <a:ext cx="1495425" cy="904875"/>
                    </a:xfrm>
                    <a:prstGeom prst="rect">
                      <a:avLst/>
                    </a:prstGeom>
                    <a:noFill/>
                    <a:ln w="9525">
                      <a:noFill/>
                      <a:miter lim="800000"/>
                      <a:headEnd/>
                      <a:tailEnd/>
                    </a:ln>
                  </pic:spPr>
                </pic:pic>
              </a:graphicData>
            </a:graphic>
          </wp:inline>
        </w:drawing>
      </w:r>
    </w:p>
    <w:p w:rsidR="00956ED0" w:rsidRDefault="00956ED0" w:rsidP="00C87FC8">
      <w:pPr>
        <w:tabs>
          <w:tab w:val="left" w:pos="1496"/>
        </w:tabs>
        <w:jc w:val="center"/>
        <w:rPr>
          <w:b/>
          <w:sz w:val="28"/>
          <w:szCs w:val="28"/>
        </w:rPr>
      </w:pPr>
    </w:p>
    <w:p w:rsidR="00C87FC8" w:rsidRPr="00956ED0" w:rsidRDefault="00C87FC8" w:rsidP="00C87FC8">
      <w:pPr>
        <w:tabs>
          <w:tab w:val="left" w:pos="1496"/>
        </w:tabs>
        <w:jc w:val="center"/>
        <w:rPr>
          <w:b/>
          <w:sz w:val="24"/>
          <w:szCs w:val="24"/>
          <w:u w:val="single"/>
        </w:rPr>
      </w:pPr>
      <w:r w:rsidRPr="00956ED0">
        <w:rPr>
          <w:b/>
          <w:sz w:val="24"/>
          <w:szCs w:val="24"/>
          <w:u w:val="single"/>
        </w:rPr>
        <w:t>Memo of Agreement for Partners</w:t>
      </w:r>
    </w:p>
    <w:p w:rsidR="00C87FC8" w:rsidRDefault="00C87FC8" w:rsidP="00C87FC8">
      <w:pPr>
        <w:tabs>
          <w:tab w:val="left" w:pos="1496"/>
        </w:tabs>
        <w:rPr>
          <w:b/>
          <w:sz w:val="24"/>
          <w:szCs w:val="24"/>
        </w:rPr>
      </w:pPr>
    </w:p>
    <w:p w:rsidR="00C87FC8" w:rsidRPr="008641EE" w:rsidRDefault="00C87FC8" w:rsidP="00C87FC8">
      <w:pPr>
        <w:tabs>
          <w:tab w:val="left" w:pos="1496"/>
        </w:tabs>
        <w:rPr>
          <w:b/>
          <w:sz w:val="22"/>
          <w:szCs w:val="22"/>
        </w:rPr>
      </w:pPr>
      <w:r w:rsidRPr="008641EE">
        <w:rPr>
          <w:b/>
          <w:sz w:val="22"/>
          <w:szCs w:val="22"/>
        </w:rPr>
        <w:t xml:space="preserve">Alabama Partnership </w:t>
      </w:r>
      <w:r w:rsidR="00D65783" w:rsidRPr="008641EE">
        <w:rPr>
          <w:b/>
          <w:sz w:val="22"/>
          <w:szCs w:val="22"/>
        </w:rPr>
        <w:t>for</w:t>
      </w:r>
      <w:r w:rsidRPr="008641EE">
        <w:rPr>
          <w:b/>
          <w:sz w:val="22"/>
          <w:szCs w:val="22"/>
        </w:rPr>
        <w:t xml:space="preserve"> Children</w:t>
      </w:r>
    </w:p>
    <w:p w:rsidR="00C87FC8" w:rsidRPr="008641EE" w:rsidRDefault="00C87FC8" w:rsidP="00C87FC8">
      <w:pPr>
        <w:tabs>
          <w:tab w:val="left" w:pos="1496"/>
        </w:tabs>
        <w:rPr>
          <w:b/>
          <w:sz w:val="22"/>
          <w:szCs w:val="22"/>
        </w:rPr>
      </w:pPr>
      <w:r w:rsidRPr="008641EE">
        <w:rPr>
          <w:b/>
          <w:sz w:val="22"/>
          <w:szCs w:val="22"/>
        </w:rPr>
        <w:t xml:space="preserve">Montgomery, Alabama </w:t>
      </w:r>
    </w:p>
    <w:p w:rsidR="00C87FC8" w:rsidRPr="00956ED0" w:rsidRDefault="00C87FC8" w:rsidP="00C87FC8">
      <w:pPr>
        <w:tabs>
          <w:tab w:val="left" w:pos="1496"/>
        </w:tabs>
        <w:rPr>
          <w:sz w:val="22"/>
          <w:szCs w:val="22"/>
        </w:rPr>
      </w:pPr>
    </w:p>
    <w:p w:rsidR="00C87FC8" w:rsidRPr="00956ED0" w:rsidRDefault="00C87FC8" w:rsidP="00C87FC8">
      <w:pPr>
        <w:tabs>
          <w:tab w:val="left" w:pos="1496"/>
        </w:tabs>
        <w:rPr>
          <w:sz w:val="22"/>
          <w:szCs w:val="22"/>
        </w:rPr>
      </w:pPr>
      <w:r w:rsidRPr="00956ED0">
        <w:rPr>
          <w:sz w:val="22"/>
          <w:szCs w:val="22"/>
        </w:rPr>
        <w:t xml:space="preserve">Alabama Partnership for Children wants to be an active member in the collaborative work to expand quality </w:t>
      </w:r>
      <w:r w:rsidR="00BD6A81">
        <w:rPr>
          <w:sz w:val="22"/>
          <w:szCs w:val="22"/>
        </w:rPr>
        <w:t>pre-k</w:t>
      </w:r>
      <w:r w:rsidRPr="00956ED0">
        <w:rPr>
          <w:sz w:val="22"/>
          <w:szCs w:val="22"/>
        </w:rPr>
        <w:t xml:space="preserve"> programs in order to close achievement gaps. We understand that the other partners are the VOICES for </w:t>
      </w:r>
      <w:smartTag w:uri="urn:schemas-microsoft-com:office:smarttags" w:element="State">
        <w:smartTag w:uri="urn:schemas-microsoft-com:office:smarttags" w:element="place">
          <w:r w:rsidRPr="00956ED0">
            <w:rPr>
              <w:sz w:val="22"/>
              <w:szCs w:val="22"/>
            </w:rPr>
            <w:t>Alabama</w:t>
          </w:r>
        </w:smartTag>
      </w:smartTag>
      <w:r w:rsidRPr="00956ED0">
        <w:rPr>
          <w:sz w:val="22"/>
          <w:szCs w:val="22"/>
        </w:rPr>
        <w:t xml:space="preserve">’s Children, A+, and Alabama Giving.  The collaboration consults with and supports the work of the State of Alabama Office of School Readiness.   </w:t>
      </w:r>
    </w:p>
    <w:p w:rsidR="00C87FC8" w:rsidRPr="00956ED0" w:rsidRDefault="00C87FC8" w:rsidP="00C87FC8">
      <w:pPr>
        <w:tabs>
          <w:tab w:val="left" w:pos="1496"/>
        </w:tabs>
        <w:rPr>
          <w:sz w:val="22"/>
          <w:szCs w:val="22"/>
        </w:rPr>
      </w:pPr>
    </w:p>
    <w:p w:rsidR="00C87FC8" w:rsidRPr="00956ED0" w:rsidRDefault="00C87FC8" w:rsidP="00C87FC8">
      <w:pPr>
        <w:tabs>
          <w:tab w:val="left" w:pos="1496"/>
        </w:tabs>
        <w:rPr>
          <w:sz w:val="22"/>
          <w:szCs w:val="22"/>
        </w:rPr>
      </w:pPr>
      <w:r w:rsidRPr="00956ED0">
        <w:rPr>
          <w:sz w:val="22"/>
          <w:szCs w:val="22"/>
        </w:rPr>
        <w:t xml:space="preserve">We are committed to making the joint decisions that will be required if the collaboration is to achieve its desired results.  We understand those results include voluntary, high quality preschool options for all three and four year olds that will result in school success. </w:t>
      </w:r>
    </w:p>
    <w:p w:rsidR="00C87FC8" w:rsidRPr="00956ED0" w:rsidRDefault="00C87FC8" w:rsidP="00C87FC8">
      <w:pPr>
        <w:tabs>
          <w:tab w:val="left" w:pos="1496"/>
        </w:tabs>
        <w:rPr>
          <w:sz w:val="22"/>
          <w:szCs w:val="22"/>
        </w:rPr>
      </w:pPr>
    </w:p>
    <w:p w:rsidR="00C87FC8" w:rsidRPr="00956ED0" w:rsidRDefault="00C87FC8" w:rsidP="00C87FC8">
      <w:pPr>
        <w:tabs>
          <w:tab w:val="left" w:pos="1496"/>
        </w:tabs>
        <w:rPr>
          <w:sz w:val="22"/>
          <w:szCs w:val="22"/>
        </w:rPr>
      </w:pPr>
      <w:r w:rsidRPr="00956ED0">
        <w:rPr>
          <w:sz w:val="22"/>
          <w:szCs w:val="22"/>
        </w:rPr>
        <w:t xml:space="preserve">We commit a representative from our staff and volunteers as appropriate to actively participate </w:t>
      </w:r>
      <w:r w:rsidR="00D65783" w:rsidRPr="00956ED0">
        <w:rPr>
          <w:sz w:val="22"/>
          <w:szCs w:val="22"/>
        </w:rPr>
        <w:t>in collaboration</w:t>
      </w:r>
      <w:r w:rsidRPr="00956ED0">
        <w:rPr>
          <w:sz w:val="22"/>
          <w:szCs w:val="22"/>
        </w:rPr>
        <w:t xml:space="preserve"> activities and will provide other resources as possible to ensure success of the project.  </w:t>
      </w:r>
    </w:p>
    <w:p w:rsidR="00C87FC8" w:rsidRPr="00956ED0" w:rsidRDefault="00C87FC8" w:rsidP="00C87FC8">
      <w:pPr>
        <w:tabs>
          <w:tab w:val="left" w:pos="1496"/>
        </w:tabs>
        <w:rPr>
          <w:sz w:val="22"/>
          <w:szCs w:val="22"/>
        </w:rPr>
      </w:pPr>
    </w:p>
    <w:p w:rsidR="00C87FC8" w:rsidRPr="00956ED0" w:rsidRDefault="00C87FC8" w:rsidP="00C87FC8">
      <w:pPr>
        <w:tabs>
          <w:tab w:val="left" w:pos="1496"/>
        </w:tabs>
        <w:rPr>
          <w:sz w:val="22"/>
          <w:szCs w:val="22"/>
        </w:rPr>
      </w:pPr>
      <w:r w:rsidRPr="00956ED0">
        <w:rPr>
          <w:sz w:val="22"/>
          <w:szCs w:val="22"/>
        </w:rPr>
        <w:t>Our self interests include</w:t>
      </w:r>
      <w:r w:rsidR="000C4833">
        <w:rPr>
          <w:sz w:val="22"/>
          <w:szCs w:val="22"/>
        </w:rPr>
        <w:t>:</w:t>
      </w:r>
    </w:p>
    <w:p w:rsidR="00456EF9" w:rsidRPr="00956ED0" w:rsidRDefault="005F3116" w:rsidP="005F3116">
      <w:pPr>
        <w:numPr>
          <w:ilvl w:val="0"/>
          <w:numId w:val="19"/>
        </w:numPr>
        <w:rPr>
          <w:rFonts w:cs="Arial"/>
          <w:sz w:val="22"/>
          <w:szCs w:val="22"/>
        </w:rPr>
      </w:pPr>
      <w:r w:rsidRPr="00956ED0">
        <w:rPr>
          <w:rFonts w:cs="Arial"/>
          <w:sz w:val="22"/>
          <w:szCs w:val="22"/>
        </w:rPr>
        <w:t xml:space="preserve">Furthering our vision </w:t>
      </w:r>
      <w:r w:rsidR="00913DF7" w:rsidRPr="00956ED0">
        <w:rPr>
          <w:rFonts w:cs="Arial"/>
          <w:sz w:val="22"/>
          <w:szCs w:val="22"/>
        </w:rPr>
        <w:t>- Every</w:t>
      </w:r>
      <w:r w:rsidR="00456EF9" w:rsidRPr="00956ED0">
        <w:rPr>
          <w:rFonts w:cs="Arial"/>
          <w:i/>
          <w:sz w:val="22"/>
          <w:szCs w:val="22"/>
        </w:rPr>
        <w:t xml:space="preserve"> Alabama Child Will Have the Opportunity to Succeed in Life</w:t>
      </w:r>
      <w:r w:rsidR="00456EF9" w:rsidRPr="00956ED0">
        <w:rPr>
          <w:rFonts w:cs="Arial"/>
          <w:sz w:val="22"/>
          <w:szCs w:val="22"/>
        </w:rPr>
        <w:t xml:space="preserve">) </w:t>
      </w:r>
      <w:r w:rsidRPr="00956ED0">
        <w:rPr>
          <w:rFonts w:cs="Arial"/>
          <w:sz w:val="22"/>
          <w:szCs w:val="22"/>
        </w:rPr>
        <w:t xml:space="preserve">- </w:t>
      </w:r>
      <w:r w:rsidR="00456EF9" w:rsidRPr="00956ED0">
        <w:rPr>
          <w:rFonts w:cs="Arial"/>
          <w:sz w:val="22"/>
          <w:szCs w:val="22"/>
        </w:rPr>
        <w:t xml:space="preserve">and mission </w:t>
      </w:r>
      <w:r w:rsidRPr="00956ED0">
        <w:rPr>
          <w:rFonts w:cs="Arial"/>
          <w:sz w:val="22"/>
          <w:szCs w:val="22"/>
        </w:rPr>
        <w:t xml:space="preserve">- </w:t>
      </w:r>
      <w:r w:rsidRPr="00956ED0">
        <w:rPr>
          <w:rFonts w:cs="Arial"/>
          <w:i/>
          <w:sz w:val="22"/>
          <w:szCs w:val="22"/>
        </w:rPr>
        <w:t>T</w:t>
      </w:r>
      <w:r w:rsidR="00456EF9" w:rsidRPr="00956ED0">
        <w:rPr>
          <w:rFonts w:cs="Arial"/>
          <w:i/>
          <w:sz w:val="22"/>
          <w:szCs w:val="22"/>
        </w:rPr>
        <w:t>o work in partnership with other public and private entities to maintain an effective state and local system of resources and support that enables parents, families, and others who care for young children to ensure that they are healthy, protected, nurtured, and offered every opportunity to succeed in life</w:t>
      </w:r>
      <w:r w:rsidRPr="00956ED0">
        <w:rPr>
          <w:rFonts w:cs="Arial"/>
          <w:i/>
          <w:sz w:val="22"/>
          <w:szCs w:val="22"/>
        </w:rPr>
        <w:t xml:space="preserve">. </w:t>
      </w:r>
    </w:p>
    <w:p w:rsidR="00456EF9" w:rsidRPr="00956ED0" w:rsidRDefault="005F3116" w:rsidP="005F3116">
      <w:pPr>
        <w:numPr>
          <w:ilvl w:val="0"/>
          <w:numId w:val="19"/>
        </w:numPr>
        <w:rPr>
          <w:rFonts w:cs="Arial"/>
          <w:sz w:val="22"/>
          <w:szCs w:val="22"/>
        </w:rPr>
      </w:pPr>
      <w:r w:rsidRPr="00956ED0">
        <w:rPr>
          <w:rFonts w:cs="Arial"/>
          <w:sz w:val="22"/>
          <w:szCs w:val="22"/>
        </w:rPr>
        <w:t xml:space="preserve">Supporting our current </w:t>
      </w:r>
      <w:r w:rsidR="00BD6A81">
        <w:rPr>
          <w:rFonts w:cs="Arial"/>
          <w:sz w:val="22"/>
          <w:szCs w:val="22"/>
        </w:rPr>
        <w:t>strategies</w:t>
      </w:r>
      <w:r w:rsidR="00456EF9" w:rsidRPr="00956ED0">
        <w:rPr>
          <w:rFonts w:cs="Arial"/>
          <w:sz w:val="22"/>
          <w:szCs w:val="22"/>
        </w:rPr>
        <w:t xml:space="preserve">: enhancing quality of early learning programs (professional development and quality enhancement/ratings); public awareness about Zero </w:t>
      </w:r>
      <w:r w:rsidR="00456EF9" w:rsidRPr="00956ED0">
        <w:rPr>
          <w:rFonts w:cs="Arial"/>
          <w:i/>
          <w:sz w:val="22"/>
          <w:szCs w:val="22"/>
        </w:rPr>
        <w:t>to Five Matters</w:t>
      </w:r>
      <w:r w:rsidR="00456EF9" w:rsidRPr="00956ED0">
        <w:rPr>
          <w:rFonts w:cs="Arial"/>
          <w:sz w:val="22"/>
          <w:szCs w:val="22"/>
        </w:rPr>
        <w:t xml:space="preserve"> and learning begins at birth; support for parents as first teachers; increased investment and leadership in early learning (corporate, business, government).  </w:t>
      </w:r>
    </w:p>
    <w:p w:rsidR="005F3116" w:rsidRPr="00956ED0" w:rsidRDefault="00CA2DB5" w:rsidP="00456EF9">
      <w:pPr>
        <w:numPr>
          <w:ilvl w:val="0"/>
          <w:numId w:val="19"/>
        </w:numPr>
        <w:rPr>
          <w:rFonts w:cs="Arial"/>
          <w:sz w:val="22"/>
          <w:szCs w:val="22"/>
        </w:rPr>
      </w:pPr>
      <w:r w:rsidRPr="00956ED0">
        <w:rPr>
          <w:rFonts w:cs="Arial"/>
          <w:sz w:val="22"/>
          <w:szCs w:val="22"/>
        </w:rPr>
        <w:t>Strengthening</w:t>
      </w:r>
      <w:r w:rsidR="005F3116" w:rsidRPr="00956ED0">
        <w:rPr>
          <w:rFonts w:cs="Arial"/>
          <w:sz w:val="22"/>
          <w:szCs w:val="22"/>
        </w:rPr>
        <w:t xml:space="preserve"> our </w:t>
      </w:r>
      <w:r w:rsidR="00456EF9" w:rsidRPr="00956ED0">
        <w:rPr>
          <w:rFonts w:cs="Arial"/>
          <w:sz w:val="22"/>
          <w:szCs w:val="22"/>
        </w:rPr>
        <w:t xml:space="preserve">role as the only statewide agency with a birth to five focus and mission </w:t>
      </w:r>
    </w:p>
    <w:p w:rsidR="00456EF9" w:rsidRPr="00956ED0" w:rsidRDefault="005F3116" w:rsidP="00456EF9">
      <w:pPr>
        <w:numPr>
          <w:ilvl w:val="0"/>
          <w:numId w:val="19"/>
        </w:numPr>
        <w:rPr>
          <w:rFonts w:cs="Arial"/>
          <w:sz w:val="22"/>
          <w:szCs w:val="22"/>
        </w:rPr>
      </w:pPr>
      <w:r w:rsidRPr="00956ED0">
        <w:rPr>
          <w:rFonts w:cs="Arial"/>
          <w:sz w:val="22"/>
          <w:szCs w:val="22"/>
        </w:rPr>
        <w:t xml:space="preserve">Increased attention, funding and advocacy efforts for </w:t>
      </w:r>
      <w:r w:rsidR="00456EF9" w:rsidRPr="00956ED0">
        <w:rPr>
          <w:rFonts w:cs="Arial"/>
          <w:sz w:val="22"/>
          <w:szCs w:val="22"/>
        </w:rPr>
        <w:t xml:space="preserve">priorities and outcomes for young children identified through the ECCS/Blueprint process   </w:t>
      </w:r>
    </w:p>
    <w:p w:rsidR="00456EF9" w:rsidRPr="00956ED0" w:rsidRDefault="005F3116" w:rsidP="005F3116">
      <w:pPr>
        <w:numPr>
          <w:ilvl w:val="0"/>
          <w:numId w:val="19"/>
        </w:numPr>
        <w:rPr>
          <w:rFonts w:cs="Arial"/>
          <w:sz w:val="22"/>
          <w:szCs w:val="22"/>
        </w:rPr>
      </w:pPr>
      <w:r w:rsidRPr="00956ED0">
        <w:rPr>
          <w:rFonts w:cs="Arial"/>
          <w:sz w:val="22"/>
          <w:szCs w:val="22"/>
        </w:rPr>
        <w:t>E</w:t>
      </w:r>
      <w:r w:rsidR="00456EF9" w:rsidRPr="00956ED0">
        <w:rPr>
          <w:rFonts w:cs="Arial"/>
          <w:sz w:val="22"/>
          <w:szCs w:val="22"/>
        </w:rPr>
        <w:t>nsur</w:t>
      </w:r>
      <w:r w:rsidRPr="00956ED0">
        <w:rPr>
          <w:rFonts w:cs="Arial"/>
          <w:sz w:val="22"/>
          <w:szCs w:val="22"/>
        </w:rPr>
        <w:t>ing</w:t>
      </w:r>
      <w:r w:rsidR="00456EF9" w:rsidRPr="00956ED0">
        <w:rPr>
          <w:rFonts w:cs="Arial"/>
          <w:sz w:val="22"/>
          <w:szCs w:val="22"/>
        </w:rPr>
        <w:t xml:space="preserve"> access to high quality early learning options for families through a variety of means– using increased funding first to build upon what exists (not limited to newly established programs for 4-year olds). </w:t>
      </w:r>
    </w:p>
    <w:p w:rsidR="00C87FC8" w:rsidRPr="00956ED0" w:rsidRDefault="00C87FC8" w:rsidP="00C87FC8">
      <w:pPr>
        <w:tabs>
          <w:tab w:val="left" w:pos="1496"/>
        </w:tabs>
        <w:rPr>
          <w:sz w:val="22"/>
          <w:szCs w:val="22"/>
        </w:rPr>
      </w:pPr>
      <w:r w:rsidRPr="00956ED0">
        <w:rPr>
          <w:sz w:val="22"/>
          <w:szCs w:val="22"/>
        </w:rPr>
        <w:t>We expect to remain engaged in open and honest dialogue and discussion, to respect the tenants of the mutually agreed upon Governance Agreement and to do our share of the work in order to achieve the desired outcomes.  Thank you to all the partners for working with us.</w:t>
      </w:r>
    </w:p>
    <w:p w:rsidR="00C87FC8" w:rsidRPr="00956ED0" w:rsidRDefault="00C87FC8" w:rsidP="00C87FC8">
      <w:pPr>
        <w:tabs>
          <w:tab w:val="left" w:pos="1496"/>
        </w:tabs>
        <w:rPr>
          <w:sz w:val="22"/>
          <w:szCs w:val="22"/>
        </w:rPr>
      </w:pPr>
    </w:p>
    <w:p w:rsidR="00C87FC8" w:rsidRPr="00956ED0" w:rsidRDefault="00C87FC8" w:rsidP="00C87FC8">
      <w:pPr>
        <w:tabs>
          <w:tab w:val="left" w:pos="1496"/>
        </w:tabs>
        <w:rPr>
          <w:b/>
          <w:sz w:val="22"/>
          <w:szCs w:val="22"/>
        </w:rPr>
      </w:pPr>
      <w:r w:rsidRPr="00956ED0">
        <w:rPr>
          <w:b/>
          <w:sz w:val="22"/>
          <w:szCs w:val="22"/>
        </w:rPr>
        <w:t>__________________________</w:t>
      </w:r>
      <w:r w:rsidRPr="00956ED0">
        <w:rPr>
          <w:b/>
          <w:sz w:val="22"/>
          <w:szCs w:val="22"/>
        </w:rPr>
        <w:tab/>
      </w:r>
      <w:r w:rsidRPr="00956ED0">
        <w:rPr>
          <w:b/>
          <w:sz w:val="22"/>
          <w:szCs w:val="22"/>
        </w:rPr>
        <w:tab/>
        <w:t>_________________________________</w:t>
      </w:r>
    </w:p>
    <w:p w:rsidR="00C87FC8" w:rsidRPr="00956ED0" w:rsidRDefault="00C87FC8" w:rsidP="00C87FC8">
      <w:pPr>
        <w:tabs>
          <w:tab w:val="left" w:pos="1496"/>
        </w:tabs>
        <w:rPr>
          <w:b/>
          <w:sz w:val="22"/>
          <w:szCs w:val="22"/>
        </w:rPr>
      </w:pPr>
      <w:r w:rsidRPr="00956ED0">
        <w:rPr>
          <w:b/>
          <w:sz w:val="22"/>
          <w:szCs w:val="22"/>
        </w:rPr>
        <w:t>Board Chair</w:t>
      </w:r>
      <w:r w:rsidRPr="00956ED0">
        <w:rPr>
          <w:b/>
          <w:sz w:val="22"/>
          <w:szCs w:val="22"/>
        </w:rPr>
        <w:tab/>
      </w:r>
      <w:r w:rsidRPr="00956ED0">
        <w:rPr>
          <w:b/>
          <w:sz w:val="22"/>
          <w:szCs w:val="22"/>
        </w:rPr>
        <w:tab/>
      </w:r>
      <w:r w:rsidRPr="00956ED0">
        <w:rPr>
          <w:b/>
          <w:sz w:val="22"/>
          <w:szCs w:val="22"/>
        </w:rPr>
        <w:tab/>
      </w:r>
      <w:r w:rsidRPr="00956ED0">
        <w:rPr>
          <w:b/>
          <w:sz w:val="22"/>
          <w:szCs w:val="22"/>
        </w:rPr>
        <w:tab/>
      </w:r>
      <w:r w:rsidRPr="00956ED0">
        <w:rPr>
          <w:b/>
          <w:sz w:val="22"/>
          <w:szCs w:val="22"/>
        </w:rPr>
        <w:tab/>
        <w:t>Executive Director</w:t>
      </w:r>
    </w:p>
    <w:p w:rsidR="00C87FC8" w:rsidRPr="00956ED0" w:rsidRDefault="00C87FC8" w:rsidP="00C87FC8">
      <w:pPr>
        <w:tabs>
          <w:tab w:val="left" w:pos="1496"/>
        </w:tabs>
        <w:rPr>
          <w:b/>
          <w:sz w:val="22"/>
          <w:szCs w:val="22"/>
        </w:rPr>
      </w:pPr>
    </w:p>
    <w:p w:rsidR="00C87FC8" w:rsidRPr="00956ED0" w:rsidRDefault="00C87FC8" w:rsidP="00C87FC8">
      <w:pPr>
        <w:tabs>
          <w:tab w:val="left" w:pos="1496"/>
        </w:tabs>
        <w:rPr>
          <w:b/>
          <w:sz w:val="22"/>
          <w:szCs w:val="22"/>
        </w:rPr>
      </w:pPr>
      <w:r w:rsidRPr="00956ED0">
        <w:rPr>
          <w:b/>
          <w:sz w:val="22"/>
          <w:szCs w:val="22"/>
        </w:rPr>
        <w:t>__________________________________________________________________</w:t>
      </w:r>
    </w:p>
    <w:p w:rsidR="00C87FC8" w:rsidRPr="00956ED0" w:rsidRDefault="00C87FC8" w:rsidP="00C87FC8">
      <w:pPr>
        <w:tabs>
          <w:tab w:val="left" w:pos="1496"/>
        </w:tabs>
        <w:rPr>
          <w:b/>
          <w:sz w:val="22"/>
          <w:szCs w:val="22"/>
        </w:rPr>
      </w:pPr>
      <w:r w:rsidRPr="00956ED0">
        <w:rPr>
          <w:b/>
          <w:sz w:val="22"/>
          <w:szCs w:val="22"/>
        </w:rPr>
        <w:t>Organization</w:t>
      </w:r>
    </w:p>
    <w:p w:rsidR="00C87FC8" w:rsidRPr="00956ED0" w:rsidRDefault="00C87FC8" w:rsidP="00C87FC8">
      <w:pPr>
        <w:tabs>
          <w:tab w:val="left" w:pos="1496"/>
        </w:tabs>
        <w:rPr>
          <w:b/>
          <w:sz w:val="22"/>
          <w:szCs w:val="22"/>
        </w:rPr>
      </w:pPr>
    </w:p>
    <w:p w:rsidR="00C87FC8" w:rsidRPr="00956ED0" w:rsidRDefault="00C87FC8" w:rsidP="00C87FC8">
      <w:pPr>
        <w:tabs>
          <w:tab w:val="left" w:pos="1496"/>
        </w:tabs>
        <w:rPr>
          <w:b/>
          <w:sz w:val="22"/>
          <w:szCs w:val="22"/>
        </w:rPr>
      </w:pPr>
      <w:r w:rsidRPr="00956ED0">
        <w:rPr>
          <w:b/>
          <w:sz w:val="22"/>
          <w:szCs w:val="22"/>
        </w:rPr>
        <w:t>___________________________</w:t>
      </w:r>
    </w:p>
    <w:p w:rsidR="00C87FC8" w:rsidRPr="00956ED0" w:rsidRDefault="00C87FC8" w:rsidP="00C87FC8">
      <w:pPr>
        <w:tabs>
          <w:tab w:val="left" w:pos="1496"/>
        </w:tabs>
        <w:rPr>
          <w:b/>
          <w:sz w:val="22"/>
          <w:szCs w:val="22"/>
        </w:rPr>
      </w:pPr>
      <w:r w:rsidRPr="00956ED0">
        <w:rPr>
          <w:b/>
          <w:sz w:val="22"/>
          <w:szCs w:val="22"/>
        </w:rPr>
        <w:t>Date</w:t>
      </w:r>
    </w:p>
    <w:p w:rsidR="00FE3DF0" w:rsidRPr="00231F4C" w:rsidRDefault="00C87FC8" w:rsidP="00FE3DF0">
      <w:pPr>
        <w:tabs>
          <w:tab w:val="left" w:pos="1496"/>
        </w:tabs>
        <w:jc w:val="center"/>
        <w:rPr>
          <w:b/>
          <w:sz w:val="28"/>
          <w:szCs w:val="28"/>
        </w:rPr>
      </w:pPr>
      <w:r>
        <w:rPr>
          <w:b/>
          <w:sz w:val="24"/>
          <w:szCs w:val="24"/>
        </w:rPr>
        <w:br w:type="page"/>
      </w:r>
    </w:p>
    <w:p w:rsidR="00CB4030" w:rsidRPr="00231F4C" w:rsidRDefault="003A4674" w:rsidP="00CB4030">
      <w:pPr>
        <w:tabs>
          <w:tab w:val="left" w:pos="1496"/>
        </w:tabs>
        <w:jc w:val="center"/>
        <w:rPr>
          <w:b/>
          <w:sz w:val="28"/>
          <w:szCs w:val="28"/>
        </w:rPr>
      </w:pPr>
      <w:r>
        <w:rPr>
          <w:rFonts w:cs="Arial"/>
          <w:b/>
          <w:bCs/>
          <w:noProof/>
          <w:color w:val="C83203"/>
          <w:sz w:val="18"/>
          <w:szCs w:val="18"/>
        </w:rPr>
        <w:drawing>
          <wp:inline distT="0" distB="0" distL="0" distR="0">
            <wp:extent cx="1495425" cy="904875"/>
            <wp:effectExtent l="19050" t="0" r="9525" b="0"/>
            <wp:docPr id="20" name="Picture 20"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a:hlinkClick r:id="rId8"/>
                    </pic:cNvPr>
                    <pic:cNvPicPr>
                      <a:picLocks noChangeAspect="1" noChangeArrowheads="1"/>
                    </pic:cNvPicPr>
                  </pic:nvPicPr>
                  <pic:blipFill>
                    <a:blip r:embed="rId9" cstate="print"/>
                    <a:srcRect/>
                    <a:stretch>
                      <a:fillRect/>
                    </a:stretch>
                  </pic:blipFill>
                  <pic:spPr bwMode="auto">
                    <a:xfrm>
                      <a:off x="0" y="0"/>
                      <a:ext cx="1495425" cy="904875"/>
                    </a:xfrm>
                    <a:prstGeom prst="rect">
                      <a:avLst/>
                    </a:prstGeom>
                    <a:noFill/>
                    <a:ln w="9525">
                      <a:noFill/>
                      <a:miter lim="800000"/>
                      <a:headEnd/>
                      <a:tailEnd/>
                    </a:ln>
                  </pic:spPr>
                </pic:pic>
              </a:graphicData>
            </a:graphic>
          </wp:inline>
        </w:drawing>
      </w:r>
    </w:p>
    <w:p w:rsidR="00CB4030" w:rsidRPr="008641EE" w:rsidRDefault="00CB4030" w:rsidP="00CB4030">
      <w:pPr>
        <w:tabs>
          <w:tab w:val="left" w:pos="1496"/>
        </w:tabs>
        <w:jc w:val="center"/>
        <w:rPr>
          <w:rFonts w:cs="Arial"/>
          <w:b/>
          <w:sz w:val="28"/>
          <w:szCs w:val="28"/>
          <w:u w:val="single"/>
        </w:rPr>
      </w:pPr>
      <w:r w:rsidRPr="008641EE">
        <w:rPr>
          <w:rFonts w:cs="Arial"/>
          <w:b/>
          <w:sz w:val="28"/>
          <w:szCs w:val="28"/>
          <w:u w:val="single"/>
        </w:rPr>
        <w:t>Statement of Public Support</w:t>
      </w:r>
    </w:p>
    <w:p w:rsidR="00CB4030" w:rsidRPr="00EE0966" w:rsidRDefault="00CB4030" w:rsidP="00CB4030">
      <w:pPr>
        <w:tabs>
          <w:tab w:val="left" w:pos="1496"/>
        </w:tabs>
        <w:jc w:val="center"/>
        <w:rPr>
          <w:rFonts w:cs="Arial"/>
          <w:b/>
        </w:rPr>
      </w:pPr>
    </w:p>
    <w:p w:rsidR="00CB4030" w:rsidRPr="00330E24" w:rsidRDefault="00CB4030" w:rsidP="00CB4030">
      <w:pPr>
        <w:tabs>
          <w:tab w:val="left" w:pos="1496"/>
        </w:tabs>
        <w:jc w:val="center"/>
        <w:rPr>
          <w:rFonts w:cs="Arial"/>
          <w:b/>
          <w:i/>
          <w:sz w:val="22"/>
          <w:szCs w:val="22"/>
        </w:rPr>
      </w:pPr>
      <w:r w:rsidRPr="00330E24">
        <w:rPr>
          <w:rFonts w:cs="Arial"/>
          <w:b/>
          <w:sz w:val="22"/>
          <w:szCs w:val="22"/>
        </w:rPr>
        <w:t>Our vision:</w:t>
      </w:r>
      <w:r w:rsidRPr="00330E24">
        <w:rPr>
          <w:rFonts w:cs="Arial"/>
          <w:sz w:val="22"/>
          <w:szCs w:val="22"/>
        </w:rPr>
        <w:t xml:space="preserve"> </w:t>
      </w:r>
      <w:r w:rsidRPr="00330E24">
        <w:rPr>
          <w:rFonts w:cs="Arial"/>
          <w:b/>
          <w:i/>
          <w:sz w:val="22"/>
          <w:szCs w:val="22"/>
        </w:rPr>
        <w:t xml:space="preserve">All </w:t>
      </w:r>
      <w:smartTag w:uri="urn:schemas-microsoft-com:office:smarttags" w:element="place">
        <w:smartTag w:uri="urn:schemas-microsoft-com:office:smarttags" w:element="State">
          <w:r w:rsidRPr="00330E24">
            <w:rPr>
              <w:rFonts w:cs="Arial"/>
              <w:b/>
              <w:i/>
              <w:sz w:val="22"/>
              <w:szCs w:val="22"/>
            </w:rPr>
            <w:t>Alabama</w:t>
          </w:r>
        </w:smartTag>
      </w:smartTag>
      <w:r w:rsidRPr="00330E24">
        <w:rPr>
          <w:rFonts w:cs="Arial"/>
          <w:b/>
          <w:i/>
          <w:sz w:val="22"/>
          <w:szCs w:val="22"/>
        </w:rPr>
        <w:t xml:space="preserve"> children are healthy, eager to learn and ready to succeed in school.</w:t>
      </w:r>
    </w:p>
    <w:p w:rsidR="00CB4030" w:rsidRPr="00330E24" w:rsidRDefault="00CB4030" w:rsidP="00CB4030">
      <w:pPr>
        <w:tabs>
          <w:tab w:val="left" w:pos="1496"/>
        </w:tabs>
        <w:jc w:val="center"/>
        <w:rPr>
          <w:rFonts w:cs="Arial"/>
          <w:b/>
          <w:i/>
          <w:sz w:val="22"/>
          <w:szCs w:val="22"/>
        </w:rPr>
      </w:pPr>
    </w:p>
    <w:p w:rsidR="00CB4030" w:rsidRPr="00330E24" w:rsidRDefault="00CB4030" w:rsidP="00CB4030">
      <w:pPr>
        <w:tabs>
          <w:tab w:val="left" w:pos="1496"/>
        </w:tabs>
        <w:jc w:val="center"/>
        <w:rPr>
          <w:rFonts w:cs="Arial"/>
          <w:b/>
          <w:i/>
          <w:sz w:val="22"/>
          <w:szCs w:val="22"/>
        </w:rPr>
      </w:pPr>
      <w:r w:rsidRPr="00330E24">
        <w:rPr>
          <w:rFonts w:cs="Arial"/>
          <w:b/>
          <w:sz w:val="22"/>
          <w:szCs w:val="22"/>
        </w:rPr>
        <w:t>Our mission:</w:t>
      </w:r>
      <w:r w:rsidRPr="00330E24">
        <w:rPr>
          <w:rFonts w:cs="Arial"/>
          <w:b/>
          <w:i/>
          <w:sz w:val="22"/>
          <w:szCs w:val="22"/>
        </w:rPr>
        <w:t xml:space="preserve"> To expand quality </w:t>
      </w:r>
      <w:r w:rsidR="00BD6A81">
        <w:rPr>
          <w:rFonts w:cs="Arial"/>
          <w:b/>
          <w:i/>
          <w:sz w:val="22"/>
          <w:szCs w:val="22"/>
        </w:rPr>
        <w:t>pre-k</w:t>
      </w:r>
      <w:r w:rsidRPr="00330E24">
        <w:rPr>
          <w:rFonts w:cs="Arial"/>
          <w:b/>
          <w:i/>
          <w:sz w:val="22"/>
          <w:szCs w:val="22"/>
        </w:rPr>
        <w:t xml:space="preserve"> programs to close achievement gaps.</w:t>
      </w:r>
    </w:p>
    <w:p w:rsidR="00CB4030" w:rsidRPr="00330E24" w:rsidRDefault="00CB4030" w:rsidP="00CB4030">
      <w:pPr>
        <w:tabs>
          <w:tab w:val="left" w:pos="1496"/>
        </w:tabs>
        <w:rPr>
          <w:rFonts w:cs="Arial"/>
          <w:sz w:val="22"/>
          <w:szCs w:val="22"/>
        </w:rPr>
      </w:pPr>
    </w:p>
    <w:p w:rsidR="00CB4030" w:rsidRDefault="00CB4030" w:rsidP="00CB4030">
      <w:pPr>
        <w:tabs>
          <w:tab w:val="left" w:pos="1496"/>
        </w:tabs>
        <w:rPr>
          <w:rFonts w:cs="Arial"/>
          <w:sz w:val="22"/>
          <w:szCs w:val="22"/>
        </w:rPr>
      </w:pPr>
      <w:r w:rsidRPr="00330E24">
        <w:rPr>
          <w:rFonts w:cs="Arial"/>
          <w:b/>
          <w:sz w:val="22"/>
          <w:szCs w:val="22"/>
        </w:rPr>
        <w:t xml:space="preserve">The Alabama School Readiness Alliance (ASRA) </w:t>
      </w:r>
      <w:r w:rsidRPr="00330E24">
        <w:rPr>
          <w:rFonts w:cs="Arial"/>
          <w:sz w:val="22"/>
          <w:szCs w:val="22"/>
        </w:rPr>
        <w:t xml:space="preserve">is a collaborative effort of the Alabama Partnership for Children, A+, VOICES for </w:t>
      </w:r>
      <w:smartTag w:uri="urn:schemas-microsoft-com:office:smarttags" w:element="place">
        <w:smartTag w:uri="urn:schemas-microsoft-com:office:smarttags" w:element="State">
          <w:r w:rsidRPr="00330E24">
            <w:rPr>
              <w:rFonts w:cs="Arial"/>
              <w:sz w:val="22"/>
              <w:szCs w:val="22"/>
            </w:rPr>
            <w:t>Alabama</w:t>
          </w:r>
        </w:smartTag>
      </w:smartTag>
      <w:r w:rsidRPr="00330E24">
        <w:rPr>
          <w:rFonts w:cs="Arial"/>
          <w:sz w:val="22"/>
          <w:szCs w:val="22"/>
        </w:rPr>
        <w:t xml:space="preserve">’s Children, and Alabama Giving in support of the </w:t>
      </w:r>
      <w:r>
        <w:rPr>
          <w:rFonts w:cs="Arial"/>
          <w:sz w:val="22"/>
          <w:szCs w:val="22"/>
        </w:rPr>
        <w:t>Alabama Department of Children’s Affairs/O</w:t>
      </w:r>
      <w:r w:rsidRPr="00330E24">
        <w:rPr>
          <w:rFonts w:cs="Arial"/>
          <w:sz w:val="22"/>
          <w:szCs w:val="22"/>
        </w:rPr>
        <w:t xml:space="preserve">ffice of School Readiness.  </w:t>
      </w:r>
    </w:p>
    <w:p w:rsidR="00CB4030" w:rsidRDefault="00CB4030" w:rsidP="00CB4030">
      <w:pPr>
        <w:tabs>
          <w:tab w:val="left" w:pos="1496"/>
        </w:tabs>
        <w:rPr>
          <w:rFonts w:cs="Arial"/>
          <w:sz w:val="22"/>
          <w:szCs w:val="22"/>
        </w:rPr>
      </w:pPr>
    </w:p>
    <w:p w:rsidR="00CB4030" w:rsidRDefault="000E2DF8" w:rsidP="00CB4030">
      <w:pPr>
        <w:tabs>
          <w:tab w:val="left" w:pos="1496"/>
        </w:tabs>
        <w:rPr>
          <w:rFonts w:cs="Arial"/>
          <w:sz w:val="22"/>
          <w:szCs w:val="22"/>
        </w:rPr>
      </w:pPr>
      <w:r>
        <w:rPr>
          <w:rFonts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55245</wp:posOffset>
                </wp:positionV>
                <wp:extent cx="1662430" cy="1943100"/>
                <wp:effectExtent l="19050" t="19050" r="13970" b="190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1943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41EE" w:rsidRPr="003E3554" w:rsidRDefault="008641EE" w:rsidP="00CB4030">
                            <w:pPr>
                              <w:shd w:val="clear" w:color="auto" w:fill="FFFFFF"/>
                              <w:rPr>
                                <w:rFonts w:cs="Arial"/>
                                <w:i/>
                              </w:rPr>
                            </w:pPr>
                            <w:r w:rsidRPr="003E3554">
                              <w:rPr>
                                <w:rFonts w:cs="Arial"/>
                                <w:b/>
                                <w:i/>
                                <w:sz w:val="22"/>
                                <w:szCs w:val="22"/>
                              </w:rPr>
                              <w:t>School Readiness</w:t>
                            </w:r>
                            <w:r w:rsidRPr="003E3554">
                              <w:rPr>
                                <w:rFonts w:cs="Arial"/>
                                <w:b/>
                                <w:i/>
                              </w:rPr>
                              <w:t xml:space="preserve"> means that a child has enthusiasm for learning, the ability to function in a social setting, age appropriate communication and problem solving skills, age appropriate physical and emotional skills and optimal health. </w:t>
                            </w:r>
                            <w:r w:rsidRPr="003E3554">
                              <w:rPr>
                                <w:rFonts w:cs="Arial"/>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0;margin-top:4.35pt;width:130.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J7hAIAABI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" filled="f" strokeweight="2.25pt">
                <v:textbox>
                  <w:txbxContent>
                    <w:p w:rsidR="008641EE" w:rsidRPr="003E3554" w:rsidRDefault="008641EE" w:rsidP="00CB4030">
                      <w:pPr>
                        <w:shd w:val="clear" w:color="auto" w:fill="FFFFFF"/>
                        <w:rPr>
                          <w:rFonts w:cs="Arial"/>
                          <w:i/>
                        </w:rPr>
                      </w:pPr>
                      <w:r w:rsidRPr="003E3554">
                        <w:rPr>
                          <w:rFonts w:cs="Arial"/>
                          <w:b/>
                          <w:i/>
                          <w:sz w:val="22"/>
                          <w:szCs w:val="22"/>
                        </w:rPr>
                        <w:t>School Readiness</w:t>
                      </w:r>
                      <w:r w:rsidRPr="003E3554">
                        <w:rPr>
                          <w:rFonts w:cs="Arial"/>
                          <w:b/>
                          <w:i/>
                        </w:rPr>
                        <w:t xml:space="preserve"> means that a child has enthusiasm for learning, the ability to function in a social setting, age appropriate communication and problem solving skills, age appropriate physical and emotional skills and optimal health. </w:t>
                      </w:r>
                      <w:r w:rsidRPr="003E3554">
                        <w:rPr>
                          <w:rFonts w:cs="Arial"/>
                          <w:i/>
                        </w:rPr>
                        <w:t xml:space="preserve"> </w:t>
                      </w:r>
                    </w:p>
                  </w:txbxContent>
                </v:textbox>
              </v:shape>
            </w:pict>
          </mc:Fallback>
        </mc:AlternateContent>
      </w:r>
      <w:r w:rsidR="00CB4030">
        <w:rPr>
          <w:rFonts w:cs="Arial"/>
          <w:sz w:val="22"/>
          <w:szCs w:val="22"/>
        </w:rPr>
        <w:tab/>
      </w:r>
      <w:r w:rsidR="00CB4030">
        <w:rPr>
          <w:rFonts w:cs="Arial"/>
          <w:sz w:val="22"/>
          <w:szCs w:val="22"/>
        </w:rPr>
        <w:tab/>
      </w:r>
      <w:r w:rsidR="00CB4030">
        <w:rPr>
          <w:rFonts w:cs="Arial"/>
          <w:sz w:val="22"/>
          <w:szCs w:val="22"/>
        </w:rPr>
        <w:tab/>
        <w:t>We believe that the first five years of life are critical to a child’s lifelong</w:t>
      </w:r>
    </w:p>
    <w:p w:rsidR="00CB4030" w:rsidRDefault="00CB4030" w:rsidP="00CB4030">
      <w:pPr>
        <w:tabs>
          <w:tab w:val="left" w:pos="1496"/>
        </w:tabs>
        <w:rPr>
          <w:rFonts w:cs="Arial"/>
          <w:sz w:val="22"/>
          <w:szCs w:val="22"/>
        </w:rPr>
      </w:pPr>
      <w:r>
        <w:rPr>
          <w:rFonts w:cs="Arial"/>
          <w:sz w:val="22"/>
          <w:szCs w:val="22"/>
        </w:rPr>
        <w:tab/>
      </w:r>
      <w:r>
        <w:rPr>
          <w:rFonts w:cs="Arial"/>
          <w:sz w:val="22"/>
          <w:szCs w:val="22"/>
        </w:rPr>
        <w:tab/>
      </w:r>
      <w:r>
        <w:rPr>
          <w:rFonts w:cs="Arial"/>
          <w:sz w:val="22"/>
          <w:szCs w:val="22"/>
        </w:rPr>
        <w:tab/>
        <w:t xml:space="preserve">development.  A child’s earliest experience and environment sets the </w:t>
      </w:r>
    </w:p>
    <w:p w:rsidR="00CB4030" w:rsidRDefault="00CB4030" w:rsidP="00CB4030">
      <w:pPr>
        <w:tabs>
          <w:tab w:val="left" w:pos="1496"/>
        </w:tabs>
        <w:rPr>
          <w:rFonts w:cs="Arial"/>
          <w:sz w:val="22"/>
          <w:szCs w:val="22"/>
        </w:rPr>
      </w:pPr>
      <w:r>
        <w:rPr>
          <w:rFonts w:cs="Arial"/>
          <w:sz w:val="22"/>
          <w:szCs w:val="22"/>
        </w:rPr>
        <w:tab/>
      </w:r>
      <w:r>
        <w:rPr>
          <w:rFonts w:cs="Arial"/>
          <w:sz w:val="22"/>
          <w:szCs w:val="22"/>
        </w:rPr>
        <w:tab/>
      </w:r>
      <w:r>
        <w:rPr>
          <w:rFonts w:cs="Arial"/>
          <w:sz w:val="22"/>
          <w:szCs w:val="22"/>
        </w:rPr>
        <w:tab/>
        <w:t xml:space="preserve">stage for future development and success in school and life.  We know </w:t>
      </w:r>
    </w:p>
    <w:p w:rsidR="00CB4030" w:rsidRDefault="00CB4030" w:rsidP="00CB4030">
      <w:pPr>
        <w:tabs>
          <w:tab w:val="left" w:pos="1496"/>
        </w:tabs>
        <w:rPr>
          <w:rFonts w:cs="Arial"/>
          <w:sz w:val="22"/>
          <w:szCs w:val="22"/>
        </w:rPr>
      </w:pPr>
      <w:r>
        <w:rPr>
          <w:rFonts w:cs="Arial"/>
          <w:sz w:val="22"/>
          <w:szCs w:val="22"/>
        </w:rPr>
        <w:tab/>
      </w:r>
      <w:r>
        <w:rPr>
          <w:rFonts w:cs="Arial"/>
          <w:sz w:val="22"/>
          <w:szCs w:val="22"/>
        </w:rPr>
        <w:tab/>
      </w:r>
      <w:r>
        <w:rPr>
          <w:rFonts w:cs="Arial"/>
          <w:sz w:val="22"/>
          <w:szCs w:val="22"/>
        </w:rPr>
        <w:tab/>
        <w:t xml:space="preserve">from many data sources that children will not enter school ready to learn </w:t>
      </w:r>
    </w:p>
    <w:p w:rsidR="00CB4030" w:rsidRDefault="00CB4030" w:rsidP="00CB4030">
      <w:pPr>
        <w:tabs>
          <w:tab w:val="left" w:pos="1496"/>
        </w:tabs>
        <w:rPr>
          <w:rFonts w:cs="Arial"/>
          <w:sz w:val="22"/>
          <w:szCs w:val="22"/>
        </w:rPr>
      </w:pPr>
      <w:r>
        <w:rPr>
          <w:rFonts w:cs="Arial"/>
          <w:sz w:val="22"/>
          <w:szCs w:val="22"/>
        </w:rPr>
        <w:tab/>
      </w:r>
      <w:r>
        <w:rPr>
          <w:rFonts w:cs="Arial"/>
          <w:sz w:val="22"/>
          <w:szCs w:val="22"/>
        </w:rPr>
        <w:tab/>
      </w:r>
      <w:r>
        <w:rPr>
          <w:rFonts w:cs="Arial"/>
          <w:sz w:val="22"/>
          <w:szCs w:val="22"/>
        </w:rPr>
        <w:tab/>
        <w:t xml:space="preserve">unless families, schools and communities provide early learning </w:t>
      </w:r>
    </w:p>
    <w:p w:rsidR="00CB4030" w:rsidRDefault="00CB4030" w:rsidP="00CB4030">
      <w:pPr>
        <w:tabs>
          <w:tab w:val="left" w:pos="1496"/>
        </w:tabs>
        <w:rPr>
          <w:rFonts w:cs="Arial"/>
          <w:sz w:val="22"/>
          <w:szCs w:val="22"/>
        </w:rPr>
      </w:pPr>
      <w:r>
        <w:rPr>
          <w:rFonts w:cs="Arial"/>
          <w:sz w:val="22"/>
          <w:szCs w:val="22"/>
        </w:rPr>
        <w:tab/>
      </w:r>
      <w:r>
        <w:rPr>
          <w:rFonts w:cs="Arial"/>
          <w:sz w:val="22"/>
          <w:szCs w:val="22"/>
        </w:rPr>
        <w:tab/>
      </w:r>
      <w:r>
        <w:rPr>
          <w:rFonts w:cs="Arial"/>
          <w:sz w:val="22"/>
          <w:szCs w:val="22"/>
        </w:rPr>
        <w:tab/>
        <w:t xml:space="preserve">environments and experiences that support the physical, social, </w:t>
      </w:r>
      <w:r>
        <w:rPr>
          <w:rFonts w:cs="Arial"/>
          <w:sz w:val="22"/>
          <w:szCs w:val="22"/>
        </w:rPr>
        <w:tab/>
      </w:r>
      <w:r>
        <w:rPr>
          <w:rFonts w:cs="Arial"/>
          <w:sz w:val="22"/>
          <w:szCs w:val="22"/>
        </w:rPr>
        <w:tab/>
      </w:r>
      <w:r>
        <w:rPr>
          <w:rFonts w:cs="Arial"/>
          <w:sz w:val="22"/>
          <w:szCs w:val="22"/>
        </w:rPr>
        <w:tab/>
      </w:r>
      <w:r>
        <w:rPr>
          <w:rFonts w:cs="Arial"/>
          <w:sz w:val="22"/>
          <w:szCs w:val="22"/>
        </w:rPr>
        <w:tab/>
        <w:t xml:space="preserve">emotional, language, literacy and cognitive development of infants, </w:t>
      </w:r>
    </w:p>
    <w:p w:rsidR="00CB4030" w:rsidRDefault="00CB4030" w:rsidP="00CB4030">
      <w:pPr>
        <w:tabs>
          <w:tab w:val="left" w:pos="1496"/>
        </w:tabs>
        <w:rPr>
          <w:rFonts w:cs="Arial"/>
          <w:sz w:val="22"/>
          <w:szCs w:val="22"/>
        </w:rPr>
      </w:pPr>
      <w:r>
        <w:rPr>
          <w:rFonts w:cs="Arial"/>
          <w:sz w:val="22"/>
          <w:szCs w:val="22"/>
        </w:rPr>
        <w:tab/>
      </w:r>
      <w:r>
        <w:rPr>
          <w:rFonts w:cs="Arial"/>
          <w:sz w:val="22"/>
          <w:szCs w:val="22"/>
        </w:rPr>
        <w:tab/>
      </w:r>
      <w:r>
        <w:rPr>
          <w:rFonts w:cs="Arial"/>
          <w:sz w:val="22"/>
          <w:szCs w:val="22"/>
        </w:rPr>
        <w:tab/>
        <w:t xml:space="preserve">toddlers and preschool children.  Today we know more than ever before </w:t>
      </w:r>
    </w:p>
    <w:p w:rsidR="00CB4030" w:rsidRDefault="00CB4030" w:rsidP="00CB4030">
      <w:pPr>
        <w:tabs>
          <w:tab w:val="left" w:pos="1496"/>
        </w:tabs>
        <w:rPr>
          <w:rFonts w:cs="Arial"/>
          <w:sz w:val="22"/>
          <w:szCs w:val="22"/>
        </w:rPr>
      </w:pPr>
      <w:r>
        <w:rPr>
          <w:rFonts w:cs="Arial"/>
          <w:sz w:val="22"/>
          <w:szCs w:val="22"/>
        </w:rPr>
        <w:tab/>
      </w:r>
      <w:r>
        <w:rPr>
          <w:rFonts w:cs="Arial"/>
          <w:sz w:val="22"/>
          <w:szCs w:val="22"/>
        </w:rPr>
        <w:tab/>
      </w:r>
      <w:r>
        <w:rPr>
          <w:rFonts w:cs="Arial"/>
          <w:sz w:val="22"/>
          <w:szCs w:val="22"/>
        </w:rPr>
        <w:tab/>
        <w:t xml:space="preserve">about how young children develop and about how to best support early </w:t>
      </w:r>
    </w:p>
    <w:p w:rsidR="00CB4030" w:rsidRDefault="00CB4030" w:rsidP="00CB4030">
      <w:pPr>
        <w:tabs>
          <w:tab w:val="left" w:pos="1496"/>
        </w:tabs>
        <w:rPr>
          <w:rFonts w:cs="Arial"/>
          <w:sz w:val="22"/>
          <w:szCs w:val="22"/>
        </w:rPr>
      </w:pPr>
      <w:r>
        <w:rPr>
          <w:rFonts w:cs="Arial"/>
          <w:sz w:val="22"/>
          <w:szCs w:val="22"/>
        </w:rPr>
        <w:tab/>
      </w:r>
      <w:r>
        <w:rPr>
          <w:rFonts w:cs="Arial"/>
          <w:sz w:val="22"/>
          <w:szCs w:val="22"/>
        </w:rPr>
        <w:tab/>
      </w:r>
      <w:r>
        <w:rPr>
          <w:rFonts w:cs="Arial"/>
          <w:sz w:val="22"/>
          <w:szCs w:val="22"/>
        </w:rPr>
        <w:tab/>
        <w:t xml:space="preserve">learning.  While </w:t>
      </w:r>
      <w:r w:rsidRPr="00330E24">
        <w:rPr>
          <w:rFonts w:cs="Arial"/>
          <w:sz w:val="22"/>
          <w:szCs w:val="22"/>
        </w:rPr>
        <w:t xml:space="preserve">there are </w:t>
      </w:r>
      <w:r>
        <w:rPr>
          <w:rFonts w:cs="Arial"/>
          <w:sz w:val="22"/>
          <w:szCs w:val="22"/>
        </w:rPr>
        <w:t xml:space="preserve">high quality </w:t>
      </w:r>
      <w:r w:rsidR="00BD6A81">
        <w:rPr>
          <w:rFonts w:cs="Arial"/>
          <w:sz w:val="22"/>
          <w:szCs w:val="22"/>
        </w:rPr>
        <w:t>pre-k</w:t>
      </w:r>
      <w:r>
        <w:rPr>
          <w:rFonts w:cs="Arial"/>
          <w:sz w:val="22"/>
          <w:szCs w:val="22"/>
        </w:rPr>
        <w:t xml:space="preserve"> programs for four year olds </w:t>
      </w:r>
    </w:p>
    <w:p w:rsidR="00CB4030" w:rsidRDefault="00CB4030" w:rsidP="00CB4030">
      <w:pPr>
        <w:tabs>
          <w:tab w:val="left" w:pos="1496"/>
        </w:tabs>
        <w:rPr>
          <w:rFonts w:cs="Arial"/>
          <w:sz w:val="22"/>
          <w:szCs w:val="22"/>
        </w:rPr>
      </w:pPr>
      <w:r>
        <w:rPr>
          <w:rFonts w:cs="Arial"/>
          <w:sz w:val="22"/>
          <w:szCs w:val="22"/>
        </w:rPr>
        <w:tab/>
      </w:r>
      <w:r>
        <w:rPr>
          <w:rFonts w:cs="Arial"/>
          <w:sz w:val="22"/>
          <w:szCs w:val="22"/>
        </w:rPr>
        <w:tab/>
      </w:r>
      <w:r>
        <w:rPr>
          <w:rFonts w:cs="Arial"/>
          <w:sz w:val="22"/>
          <w:szCs w:val="22"/>
        </w:rPr>
        <w:tab/>
        <w:t xml:space="preserve">in </w:t>
      </w:r>
      <w:smartTag w:uri="urn:schemas-microsoft-com:office:smarttags" w:element="State">
        <w:smartTag w:uri="urn:schemas-microsoft-com:office:smarttags" w:element="place">
          <w:r>
            <w:rPr>
              <w:rFonts w:cs="Arial"/>
              <w:sz w:val="22"/>
              <w:szCs w:val="22"/>
            </w:rPr>
            <w:t>Alabama</w:t>
          </w:r>
        </w:smartTag>
      </w:smartTag>
      <w:r>
        <w:rPr>
          <w:rFonts w:cs="Arial"/>
          <w:sz w:val="22"/>
          <w:szCs w:val="22"/>
        </w:rPr>
        <w:t xml:space="preserve">, there are </w:t>
      </w:r>
      <w:r w:rsidRPr="00330E24">
        <w:rPr>
          <w:rFonts w:cs="Arial"/>
          <w:sz w:val="22"/>
          <w:szCs w:val="22"/>
        </w:rPr>
        <w:t xml:space="preserve">currently </w:t>
      </w:r>
      <w:r>
        <w:rPr>
          <w:rFonts w:cs="Arial"/>
          <w:sz w:val="22"/>
          <w:szCs w:val="22"/>
        </w:rPr>
        <w:t>only 60 state f</w:t>
      </w:r>
      <w:r w:rsidRPr="00330E24">
        <w:rPr>
          <w:rFonts w:cs="Arial"/>
          <w:sz w:val="22"/>
          <w:szCs w:val="22"/>
        </w:rPr>
        <w:t xml:space="preserve">unded </w:t>
      </w:r>
      <w:r w:rsidR="00BD6A81">
        <w:rPr>
          <w:rFonts w:cs="Arial"/>
          <w:sz w:val="22"/>
          <w:szCs w:val="22"/>
        </w:rPr>
        <w:t>pre-k</w:t>
      </w:r>
      <w:r>
        <w:rPr>
          <w:rFonts w:cs="Arial"/>
          <w:sz w:val="22"/>
          <w:szCs w:val="22"/>
        </w:rPr>
        <w:t xml:space="preserve"> s</w:t>
      </w:r>
      <w:r w:rsidRPr="00330E24">
        <w:rPr>
          <w:rFonts w:cs="Arial"/>
          <w:sz w:val="22"/>
          <w:szCs w:val="22"/>
        </w:rPr>
        <w:t xml:space="preserve">ites </w:t>
      </w:r>
      <w:r>
        <w:rPr>
          <w:rFonts w:cs="Arial"/>
          <w:sz w:val="22"/>
          <w:szCs w:val="22"/>
        </w:rPr>
        <w:t xml:space="preserve">serving </w:t>
      </w:r>
    </w:p>
    <w:p w:rsidR="00CB4030" w:rsidRDefault="00CB4030" w:rsidP="00CB4030">
      <w:pPr>
        <w:tabs>
          <w:tab w:val="left" w:pos="1496"/>
        </w:tabs>
        <w:rPr>
          <w:rFonts w:cs="Arial"/>
          <w:sz w:val="22"/>
          <w:szCs w:val="22"/>
        </w:rPr>
      </w:pPr>
      <w:r>
        <w:rPr>
          <w:rFonts w:cs="Arial"/>
          <w:sz w:val="22"/>
          <w:szCs w:val="22"/>
        </w:rPr>
        <w:tab/>
      </w:r>
      <w:r>
        <w:rPr>
          <w:rFonts w:cs="Arial"/>
          <w:sz w:val="22"/>
          <w:szCs w:val="22"/>
        </w:rPr>
        <w:tab/>
      </w:r>
      <w:r>
        <w:rPr>
          <w:rFonts w:cs="Arial"/>
          <w:sz w:val="22"/>
          <w:szCs w:val="22"/>
        </w:rPr>
        <w:tab/>
      </w:r>
      <w:r w:rsidRPr="00330E24">
        <w:rPr>
          <w:rFonts w:cs="Arial"/>
          <w:sz w:val="22"/>
          <w:szCs w:val="22"/>
        </w:rPr>
        <w:t xml:space="preserve">fewer than 2% of </w:t>
      </w:r>
      <w:r>
        <w:rPr>
          <w:rFonts w:cs="Arial"/>
          <w:sz w:val="22"/>
          <w:szCs w:val="22"/>
        </w:rPr>
        <w:t xml:space="preserve">our </w:t>
      </w:r>
      <w:r w:rsidRPr="00330E24">
        <w:rPr>
          <w:rFonts w:cs="Arial"/>
          <w:sz w:val="22"/>
          <w:szCs w:val="22"/>
        </w:rPr>
        <w:t xml:space="preserve">four year old children. Our goal is that every family </w:t>
      </w:r>
    </w:p>
    <w:p w:rsidR="00CB4030" w:rsidRPr="00330E24" w:rsidRDefault="00CB4030" w:rsidP="00CB4030">
      <w:pPr>
        <w:tabs>
          <w:tab w:val="left" w:pos="1496"/>
        </w:tabs>
        <w:rPr>
          <w:rFonts w:cs="Arial"/>
          <w:sz w:val="22"/>
          <w:szCs w:val="22"/>
        </w:rPr>
      </w:pPr>
      <w:r>
        <w:rPr>
          <w:rFonts w:cs="Arial"/>
          <w:sz w:val="22"/>
          <w:szCs w:val="22"/>
        </w:rPr>
        <w:tab/>
      </w:r>
      <w:r>
        <w:rPr>
          <w:rFonts w:cs="Arial"/>
          <w:sz w:val="22"/>
          <w:szCs w:val="22"/>
        </w:rPr>
        <w:tab/>
      </w:r>
      <w:r>
        <w:rPr>
          <w:rFonts w:cs="Arial"/>
          <w:sz w:val="22"/>
          <w:szCs w:val="22"/>
        </w:rPr>
        <w:tab/>
      </w:r>
      <w:r w:rsidRPr="00330E24">
        <w:rPr>
          <w:rFonts w:cs="Arial"/>
          <w:sz w:val="22"/>
          <w:szCs w:val="22"/>
        </w:rPr>
        <w:t xml:space="preserve">who wishes to enroll their child in a quality </w:t>
      </w:r>
      <w:r w:rsidR="00BD6A81">
        <w:rPr>
          <w:rFonts w:cs="Arial"/>
          <w:sz w:val="22"/>
          <w:szCs w:val="22"/>
        </w:rPr>
        <w:t>pre-k</w:t>
      </w:r>
      <w:r w:rsidRPr="00330E24">
        <w:rPr>
          <w:rFonts w:cs="Arial"/>
          <w:sz w:val="22"/>
          <w:szCs w:val="22"/>
        </w:rPr>
        <w:t xml:space="preserve"> program may do so.  </w:t>
      </w:r>
    </w:p>
    <w:p w:rsidR="00CB4030" w:rsidRPr="00330E24" w:rsidRDefault="00CB4030" w:rsidP="00CB4030">
      <w:pPr>
        <w:tabs>
          <w:tab w:val="left" w:pos="1496"/>
        </w:tabs>
        <w:rPr>
          <w:rFonts w:cs="Arial"/>
          <w:sz w:val="22"/>
          <w:szCs w:val="22"/>
        </w:rPr>
      </w:pPr>
    </w:p>
    <w:p w:rsidR="00CB4030" w:rsidRPr="00330E24" w:rsidRDefault="00CB4030" w:rsidP="00CB4030">
      <w:pPr>
        <w:tabs>
          <w:tab w:val="left" w:pos="1496"/>
        </w:tabs>
        <w:rPr>
          <w:rFonts w:cs="Arial"/>
          <w:sz w:val="22"/>
          <w:szCs w:val="22"/>
        </w:rPr>
      </w:pPr>
      <w:r w:rsidRPr="00330E24">
        <w:rPr>
          <w:rFonts w:cs="Arial"/>
          <w:sz w:val="22"/>
          <w:szCs w:val="22"/>
        </w:rPr>
        <w:t xml:space="preserve">We accept this opportunity to advocate for </w:t>
      </w:r>
      <w:r>
        <w:rPr>
          <w:rFonts w:cs="Arial"/>
          <w:sz w:val="22"/>
          <w:szCs w:val="22"/>
        </w:rPr>
        <w:t xml:space="preserve">expansion of voluntary, high quality early learning experiences </w:t>
      </w:r>
      <w:r w:rsidRPr="00330E24">
        <w:rPr>
          <w:rFonts w:cs="Arial"/>
          <w:sz w:val="22"/>
          <w:szCs w:val="22"/>
        </w:rPr>
        <w:t xml:space="preserve">for </w:t>
      </w:r>
      <w:smartTag w:uri="urn:schemas-microsoft-com:office:smarttags" w:element="place">
        <w:smartTag w:uri="urn:schemas-microsoft-com:office:smarttags" w:element="State">
          <w:r w:rsidRPr="00330E24">
            <w:rPr>
              <w:rFonts w:cs="Arial"/>
              <w:sz w:val="22"/>
              <w:szCs w:val="22"/>
            </w:rPr>
            <w:t>Alabama</w:t>
          </w:r>
        </w:smartTag>
      </w:smartTag>
      <w:r w:rsidRPr="00330E24">
        <w:rPr>
          <w:rFonts w:cs="Arial"/>
          <w:sz w:val="22"/>
          <w:szCs w:val="22"/>
        </w:rPr>
        <w:t xml:space="preserve"> </w:t>
      </w:r>
      <w:r>
        <w:rPr>
          <w:rFonts w:cs="Arial"/>
          <w:sz w:val="22"/>
          <w:szCs w:val="22"/>
        </w:rPr>
        <w:t xml:space="preserve">four year olds </w:t>
      </w:r>
      <w:r w:rsidRPr="00330E24">
        <w:rPr>
          <w:rFonts w:cs="Arial"/>
          <w:sz w:val="22"/>
          <w:szCs w:val="22"/>
        </w:rPr>
        <w:t xml:space="preserve">as </w:t>
      </w:r>
      <w:r w:rsidRPr="00330E24">
        <w:rPr>
          <w:rFonts w:cs="Arial"/>
          <w:sz w:val="22"/>
          <w:szCs w:val="22"/>
          <w:u w:val="single"/>
        </w:rPr>
        <w:t>one</w:t>
      </w:r>
      <w:r w:rsidRPr="00330E24">
        <w:rPr>
          <w:rFonts w:cs="Arial"/>
          <w:sz w:val="22"/>
          <w:szCs w:val="22"/>
        </w:rPr>
        <w:t xml:space="preserve"> </w:t>
      </w:r>
      <w:r w:rsidRPr="00330E24">
        <w:rPr>
          <w:rFonts w:cs="Arial"/>
          <w:sz w:val="22"/>
          <w:szCs w:val="22"/>
          <w:u w:val="single"/>
        </w:rPr>
        <w:t>piece</w:t>
      </w:r>
      <w:r w:rsidRPr="00330E24">
        <w:rPr>
          <w:rFonts w:cs="Arial"/>
          <w:sz w:val="22"/>
          <w:szCs w:val="22"/>
        </w:rPr>
        <w:t xml:space="preserve"> of seamless, comprehensively integrated birth to five services for all young children and their families </w:t>
      </w:r>
      <w:r w:rsidRPr="00EE0966">
        <w:rPr>
          <w:rFonts w:cs="Arial"/>
          <w:i/>
          <w:sz w:val="22"/>
          <w:szCs w:val="22"/>
        </w:rPr>
        <w:t>(Blueprint for School Readiness)</w:t>
      </w:r>
      <w:r w:rsidRPr="00330E24">
        <w:rPr>
          <w:rFonts w:cs="Arial"/>
          <w:sz w:val="22"/>
          <w:szCs w:val="22"/>
        </w:rPr>
        <w:t>.  We understand that school readiness is fostered through opportunities that promote child exploration, sociability, curiosity, creativity, decision-making, independence, and responsibility, in combination with partnerships among families, teachers, local and state communities.</w:t>
      </w:r>
    </w:p>
    <w:p w:rsidR="00CB4030" w:rsidRPr="00330E24" w:rsidRDefault="00CB4030" w:rsidP="00CB4030">
      <w:pPr>
        <w:tabs>
          <w:tab w:val="left" w:pos="1496"/>
        </w:tabs>
        <w:rPr>
          <w:rFonts w:cs="Arial"/>
        </w:rPr>
      </w:pPr>
    </w:p>
    <w:p w:rsidR="00CB4030" w:rsidRPr="00330E24" w:rsidRDefault="00CB4030" w:rsidP="00CB4030">
      <w:pPr>
        <w:tabs>
          <w:tab w:val="left" w:pos="1496"/>
        </w:tabs>
        <w:rPr>
          <w:rFonts w:cs="Arial"/>
          <w:sz w:val="22"/>
          <w:szCs w:val="22"/>
          <w:u w:val="single"/>
        </w:rPr>
      </w:pPr>
      <w:r w:rsidRPr="00330E24">
        <w:rPr>
          <w:rFonts w:cs="Arial"/>
          <w:sz w:val="22"/>
          <w:szCs w:val="22"/>
        </w:rPr>
        <w:t xml:space="preserve">We will know we are successful when we have achieved the following: </w:t>
      </w:r>
      <w:r w:rsidRPr="00330E24">
        <w:rPr>
          <w:rFonts w:cs="Arial"/>
          <w:i/>
          <w:sz w:val="22"/>
          <w:szCs w:val="22"/>
          <w:u w:val="single"/>
        </w:rPr>
        <w:t xml:space="preserve">voluntary, high quality </w:t>
      </w:r>
      <w:r w:rsidR="00BD6A81">
        <w:rPr>
          <w:rFonts w:cs="Arial"/>
          <w:i/>
          <w:sz w:val="22"/>
          <w:szCs w:val="22"/>
          <w:u w:val="single"/>
        </w:rPr>
        <w:t>pre-k</w:t>
      </w:r>
      <w:r>
        <w:rPr>
          <w:rFonts w:cs="Arial"/>
          <w:i/>
          <w:sz w:val="22"/>
          <w:szCs w:val="22"/>
          <w:u w:val="single"/>
        </w:rPr>
        <w:t xml:space="preserve"> </w:t>
      </w:r>
      <w:r w:rsidRPr="00330E24">
        <w:rPr>
          <w:rFonts w:cs="Arial"/>
          <w:i/>
          <w:sz w:val="22"/>
          <w:szCs w:val="22"/>
          <w:u w:val="single"/>
        </w:rPr>
        <w:t>options for children that result in school success.</w:t>
      </w:r>
    </w:p>
    <w:p w:rsidR="00CB4030" w:rsidRPr="00330E24" w:rsidRDefault="00CB4030" w:rsidP="00CB4030">
      <w:pPr>
        <w:tabs>
          <w:tab w:val="left" w:pos="1496"/>
        </w:tabs>
        <w:rPr>
          <w:rFonts w:cs="Arial"/>
        </w:rPr>
      </w:pPr>
    </w:p>
    <w:p w:rsidR="00CB4030" w:rsidRDefault="00CB4030" w:rsidP="00CB4030">
      <w:pPr>
        <w:tabs>
          <w:tab w:val="left" w:pos="1496"/>
        </w:tabs>
        <w:rPr>
          <w:rFonts w:cs="Arial"/>
          <w:sz w:val="22"/>
          <w:szCs w:val="22"/>
        </w:rPr>
      </w:pPr>
      <w:r w:rsidRPr="00330E24">
        <w:rPr>
          <w:rFonts w:cs="Arial"/>
          <w:sz w:val="22"/>
          <w:szCs w:val="22"/>
        </w:rPr>
        <w:t xml:space="preserve">Essential elements of </w:t>
      </w:r>
      <w:smartTag w:uri="urn:schemas-microsoft-com:office:smarttags" w:element="place">
        <w:smartTag w:uri="urn:schemas-microsoft-com:office:smarttags" w:element="State">
          <w:r w:rsidRPr="00330E24">
            <w:rPr>
              <w:rFonts w:cs="Arial"/>
              <w:sz w:val="22"/>
              <w:szCs w:val="22"/>
            </w:rPr>
            <w:t>Alabama</w:t>
          </w:r>
        </w:smartTag>
      </w:smartTag>
      <w:r w:rsidRPr="00330E24">
        <w:rPr>
          <w:rFonts w:cs="Arial"/>
          <w:sz w:val="22"/>
          <w:szCs w:val="22"/>
        </w:rPr>
        <w:t xml:space="preserve">’s </w:t>
      </w:r>
      <w:r w:rsidR="00BD6A81">
        <w:rPr>
          <w:rFonts w:cs="Arial"/>
          <w:sz w:val="22"/>
          <w:szCs w:val="22"/>
        </w:rPr>
        <w:t>pre-k</w:t>
      </w:r>
      <w:r w:rsidRPr="00330E24">
        <w:rPr>
          <w:rFonts w:cs="Arial"/>
          <w:sz w:val="22"/>
          <w:szCs w:val="22"/>
        </w:rPr>
        <w:t xml:space="preserve"> program </w:t>
      </w:r>
      <w:r>
        <w:rPr>
          <w:rFonts w:cs="Arial"/>
          <w:sz w:val="22"/>
          <w:szCs w:val="22"/>
        </w:rPr>
        <w:t>are</w:t>
      </w:r>
      <w:r w:rsidRPr="00330E24">
        <w:rPr>
          <w:rFonts w:cs="Arial"/>
          <w:sz w:val="22"/>
          <w:szCs w:val="22"/>
        </w:rPr>
        <w:t>:</w:t>
      </w:r>
    </w:p>
    <w:p w:rsidR="00CB4030" w:rsidRDefault="00CB4030" w:rsidP="00CB4030">
      <w:pPr>
        <w:numPr>
          <w:ilvl w:val="0"/>
          <w:numId w:val="32"/>
        </w:numPr>
        <w:tabs>
          <w:tab w:val="left" w:pos="1496"/>
        </w:tabs>
        <w:rPr>
          <w:rFonts w:cs="Arial"/>
          <w:sz w:val="22"/>
          <w:szCs w:val="22"/>
        </w:rPr>
      </w:pPr>
      <w:r>
        <w:rPr>
          <w:rFonts w:cs="Arial"/>
          <w:sz w:val="22"/>
          <w:szCs w:val="22"/>
        </w:rPr>
        <w:t xml:space="preserve">A </w:t>
      </w:r>
      <w:r w:rsidRPr="00330E24">
        <w:rPr>
          <w:rFonts w:cs="Arial"/>
          <w:sz w:val="22"/>
          <w:szCs w:val="22"/>
        </w:rPr>
        <w:t>voluntary program for those who choose it</w:t>
      </w:r>
    </w:p>
    <w:p w:rsidR="00CB4030" w:rsidRDefault="00CB4030" w:rsidP="00CB4030">
      <w:pPr>
        <w:numPr>
          <w:ilvl w:val="0"/>
          <w:numId w:val="32"/>
        </w:numPr>
        <w:tabs>
          <w:tab w:val="left" w:pos="1496"/>
        </w:tabs>
        <w:rPr>
          <w:rFonts w:cs="Arial"/>
          <w:sz w:val="22"/>
          <w:szCs w:val="22"/>
        </w:rPr>
      </w:pPr>
      <w:r w:rsidRPr="00330E24">
        <w:rPr>
          <w:rFonts w:cs="Arial"/>
          <w:sz w:val="22"/>
          <w:szCs w:val="22"/>
        </w:rPr>
        <w:t>Focus on closing the achievement gaps</w:t>
      </w:r>
    </w:p>
    <w:p w:rsidR="00CB4030" w:rsidRDefault="00CB4030" w:rsidP="00CB4030">
      <w:pPr>
        <w:numPr>
          <w:ilvl w:val="0"/>
          <w:numId w:val="32"/>
        </w:numPr>
        <w:tabs>
          <w:tab w:val="left" w:pos="1496"/>
        </w:tabs>
        <w:rPr>
          <w:rFonts w:cs="Arial"/>
          <w:sz w:val="22"/>
          <w:szCs w:val="22"/>
        </w:rPr>
      </w:pPr>
      <w:r>
        <w:rPr>
          <w:rFonts w:cs="Arial"/>
          <w:sz w:val="22"/>
          <w:szCs w:val="22"/>
        </w:rPr>
        <w:t>R</w:t>
      </w:r>
      <w:r w:rsidRPr="00330E24">
        <w:rPr>
          <w:rFonts w:cs="Arial"/>
          <w:sz w:val="22"/>
          <w:szCs w:val="22"/>
        </w:rPr>
        <w:t>esearch based curriculum</w:t>
      </w:r>
    </w:p>
    <w:p w:rsidR="00CB4030" w:rsidRDefault="00CB4030" w:rsidP="00CB4030">
      <w:pPr>
        <w:numPr>
          <w:ilvl w:val="0"/>
          <w:numId w:val="32"/>
        </w:numPr>
        <w:tabs>
          <w:tab w:val="left" w:pos="1496"/>
        </w:tabs>
        <w:rPr>
          <w:rFonts w:cs="Arial"/>
          <w:sz w:val="22"/>
          <w:szCs w:val="22"/>
        </w:rPr>
      </w:pPr>
      <w:r w:rsidRPr="00330E24">
        <w:rPr>
          <w:rFonts w:cs="Arial"/>
          <w:sz w:val="22"/>
          <w:szCs w:val="22"/>
        </w:rPr>
        <w:t xml:space="preserve">Ongoing assessment of children’s </w:t>
      </w:r>
      <w:r>
        <w:rPr>
          <w:rFonts w:cs="Arial"/>
          <w:sz w:val="22"/>
          <w:szCs w:val="22"/>
        </w:rPr>
        <w:t>health, development and l</w:t>
      </w:r>
      <w:r w:rsidRPr="00330E24">
        <w:rPr>
          <w:rFonts w:cs="Arial"/>
          <w:sz w:val="22"/>
          <w:szCs w:val="22"/>
        </w:rPr>
        <w:t>earning</w:t>
      </w:r>
    </w:p>
    <w:p w:rsidR="00CB4030" w:rsidRDefault="00CB4030" w:rsidP="00CB4030">
      <w:pPr>
        <w:numPr>
          <w:ilvl w:val="0"/>
          <w:numId w:val="32"/>
        </w:numPr>
        <w:tabs>
          <w:tab w:val="left" w:pos="1496"/>
        </w:tabs>
        <w:rPr>
          <w:rFonts w:cs="Arial"/>
          <w:sz w:val="22"/>
          <w:szCs w:val="22"/>
        </w:rPr>
      </w:pPr>
      <w:r>
        <w:rPr>
          <w:rFonts w:cs="Arial"/>
          <w:sz w:val="22"/>
          <w:szCs w:val="22"/>
        </w:rPr>
        <w:t>S</w:t>
      </w:r>
      <w:r w:rsidRPr="00330E24">
        <w:rPr>
          <w:rFonts w:cs="Arial"/>
          <w:sz w:val="22"/>
          <w:szCs w:val="22"/>
        </w:rPr>
        <w:t>upports for parental and family involvement</w:t>
      </w:r>
    </w:p>
    <w:p w:rsidR="00CB4030" w:rsidRDefault="00CB4030" w:rsidP="00CB4030">
      <w:pPr>
        <w:numPr>
          <w:ilvl w:val="0"/>
          <w:numId w:val="32"/>
        </w:numPr>
        <w:tabs>
          <w:tab w:val="left" w:pos="1496"/>
        </w:tabs>
        <w:rPr>
          <w:rFonts w:cs="Arial"/>
          <w:sz w:val="22"/>
          <w:szCs w:val="22"/>
        </w:rPr>
      </w:pPr>
      <w:r w:rsidRPr="00330E24">
        <w:rPr>
          <w:rFonts w:cs="Arial"/>
          <w:sz w:val="22"/>
          <w:szCs w:val="22"/>
        </w:rPr>
        <w:t>Build on existing child care and Head Start programs</w:t>
      </w:r>
    </w:p>
    <w:p w:rsidR="00CB4030" w:rsidRDefault="00CB4030" w:rsidP="00CB4030">
      <w:pPr>
        <w:numPr>
          <w:ilvl w:val="0"/>
          <w:numId w:val="32"/>
        </w:numPr>
        <w:tabs>
          <w:tab w:val="left" w:pos="1496"/>
        </w:tabs>
        <w:rPr>
          <w:rFonts w:cs="Arial"/>
          <w:sz w:val="22"/>
          <w:szCs w:val="22"/>
        </w:rPr>
      </w:pPr>
      <w:r w:rsidRPr="00330E24">
        <w:rPr>
          <w:rFonts w:cs="Arial"/>
          <w:sz w:val="22"/>
          <w:szCs w:val="22"/>
        </w:rPr>
        <w:t>Delivery in a variety of settings</w:t>
      </w:r>
    </w:p>
    <w:p w:rsidR="00CB4030" w:rsidRDefault="00CB4030" w:rsidP="00CB4030">
      <w:pPr>
        <w:numPr>
          <w:ilvl w:val="0"/>
          <w:numId w:val="32"/>
        </w:numPr>
        <w:tabs>
          <w:tab w:val="left" w:pos="1496"/>
        </w:tabs>
        <w:rPr>
          <w:rFonts w:cs="Arial"/>
          <w:sz w:val="22"/>
          <w:szCs w:val="22"/>
        </w:rPr>
      </w:pPr>
      <w:r w:rsidRPr="00330E24">
        <w:rPr>
          <w:rFonts w:cs="Arial"/>
          <w:sz w:val="22"/>
          <w:szCs w:val="22"/>
        </w:rPr>
        <w:t>Funding for community based programs as well as schools</w:t>
      </w:r>
    </w:p>
    <w:p w:rsidR="00CB4030" w:rsidRDefault="00CB4030" w:rsidP="00CB4030">
      <w:pPr>
        <w:numPr>
          <w:ilvl w:val="0"/>
          <w:numId w:val="32"/>
        </w:numPr>
        <w:tabs>
          <w:tab w:val="left" w:pos="1496"/>
        </w:tabs>
        <w:rPr>
          <w:rFonts w:cs="Arial"/>
          <w:sz w:val="22"/>
          <w:szCs w:val="22"/>
        </w:rPr>
      </w:pPr>
      <w:r w:rsidRPr="00330E24">
        <w:rPr>
          <w:rFonts w:cs="Arial"/>
          <w:sz w:val="22"/>
          <w:szCs w:val="22"/>
        </w:rPr>
        <w:t>Assurance that new dollars do not displace current funding</w:t>
      </w:r>
    </w:p>
    <w:p w:rsidR="00CB4030" w:rsidRDefault="00CB4030" w:rsidP="00CB4030">
      <w:pPr>
        <w:numPr>
          <w:ilvl w:val="0"/>
          <w:numId w:val="32"/>
        </w:numPr>
        <w:tabs>
          <w:tab w:val="left" w:pos="1496"/>
        </w:tabs>
        <w:rPr>
          <w:rFonts w:cs="Arial"/>
          <w:sz w:val="22"/>
          <w:szCs w:val="22"/>
        </w:rPr>
      </w:pPr>
      <w:r w:rsidRPr="00330E24">
        <w:rPr>
          <w:rFonts w:cs="Arial"/>
          <w:sz w:val="22"/>
          <w:szCs w:val="22"/>
        </w:rPr>
        <w:t>Funding level necessary to achieve quality (including infrastructure)</w:t>
      </w:r>
    </w:p>
    <w:p w:rsidR="00CB4030" w:rsidRDefault="00CB4030" w:rsidP="00CB4030">
      <w:pPr>
        <w:numPr>
          <w:ilvl w:val="0"/>
          <w:numId w:val="32"/>
        </w:numPr>
        <w:tabs>
          <w:tab w:val="left" w:pos="1496"/>
        </w:tabs>
        <w:rPr>
          <w:rFonts w:cs="Arial"/>
          <w:sz w:val="22"/>
          <w:szCs w:val="22"/>
        </w:rPr>
      </w:pPr>
      <w:r w:rsidRPr="00330E24">
        <w:rPr>
          <w:rFonts w:cs="Arial"/>
          <w:sz w:val="22"/>
          <w:szCs w:val="22"/>
        </w:rPr>
        <w:t>Accountability</w:t>
      </w:r>
    </w:p>
    <w:p w:rsidR="00FE3DF0" w:rsidRPr="00231F4C" w:rsidRDefault="000C4833" w:rsidP="00FE3DF0">
      <w:pPr>
        <w:tabs>
          <w:tab w:val="left" w:pos="1496"/>
        </w:tabs>
        <w:jc w:val="center"/>
        <w:rPr>
          <w:b/>
          <w:sz w:val="28"/>
          <w:szCs w:val="28"/>
        </w:rPr>
      </w:pPr>
      <w:r>
        <w:rPr>
          <w:rFonts w:cs="Arial"/>
          <w:b/>
          <w:sz w:val="22"/>
          <w:szCs w:val="22"/>
        </w:rPr>
        <w:br w:type="page"/>
      </w:r>
      <w:r w:rsidR="003A4674">
        <w:rPr>
          <w:rFonts w:cs="Arial"/>
          <w:b/>
          <w:bCs/>
          <w:noProof/>
          <w:color w:val="C83203"/>
          <w:sz w:val="18"/>
          <w:szCs w:val="18"/>
        </w:rPr>
        <w:drawing>
          <wp:inline distT="0" distB="0" distL="0" distR="0">
            <wp:extent cx="1495425" cy="904875"/>
            <wp:effectExtent l="19050" t="0" r="9525" b="0"/>
            <wp:docPr id="23" name="Picture 23"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a:hlinkClick r:id="rId8"/>
                    </pic:cNvPr>
                    <pic:cNvPicPr>
                      <a:picLocks noChangeAspect="1" noChangeArrowheads="1"/>
                    </pic:cNvPicPr>
                  </pic:nvPicPr>
                  <pic:blipFill>
                    <a:blip r:embed="rId9" cstate="print"/>
                    <a:srcRect/>
                    <a:stretch>
                      <a:fillRect/>
                    </a:stretch>
                  </pic:blipFill>
                  <pic:spPr bwMode="auto">
                    <a:xfrm>
                      <a:off x="0" y="0"/>
                      <a:ext cx="1495425" cy="904875"/>
                    </a:xfrm>
                    <a:prstGeom prst="rect">
                      <a:avLst/>
                    </a:prstGeom>
                    <a:noFill/>
                    <a:ln w="9525">
                      <a:noFill/>
                      <a:miter lim="800000"/>
                      <a:headEnd/>
                      <a:tailEnd/>
                    </a:ln>
                  </pic:spPr>
                </pic:pic>
              </a:graphicData>
            </a:graphic>
          </wp:inline>
        </w:drawing>
      </w:r>
    </w:p>
    <w:p w:rsidR="005F3116" w:rsidRPr="00956ED0" w:rsidRDefault="005F3116" w:rsidP="00C8103F">
      <w:pPr>
        <w:tabs>
          <w:tab w:val="left" w:pos="1496"/>
        </w:tabs>
        <w:jc w:val="center"/>
        <w:rPr>
          <w:b/>
          <w:sz w:val="22"/>
          <w:szCs w:val="22"/>
        </w:rPr>
      </w:pPr>
    </w:p>
    <w:p w:rsidR="001E1B7D" w:rsidRPr="00956ED0" w:rsidRDefault="00E261D1" w:rsidP="00C8103F">
      <w:pPr>
        <w:tabs>
          <w:tab w:val="left" w:pos="1496"/>
        </w:tabs>
        <w:jc w:val="center"/>
        <w:rPr>
          <w:b/>
          <w:sz w:val="24"/>
          <w:szCs w:val="24"/>
          <w:u w:val="single"/>
        </w:rPr>
      </w:pPr>
      <w:r w:rsidRPr="00956ED0">
        <w:rPr>
          <w:b/>
          <w:sz w:val="24"/>
          <w:szCs w:val="24"/>
          <w:u w:val="single"/>
        </w:rPr>
        <w:t xml:space="preserve">ASRA </w:t>
      </w:r>
      <w:r w:rsidR="00C8103F" w:rsidRPr="00956ED0">
        <w:rPr>
          <w:b/>
          <w:sz w:val="24"/>
          <w:szCs w:val="24"/>
          <w:u w:val="single"/>
        </w:rPr>
        <w:t>Partner Roles and Commitment</w:t>
      </w:r>
    </w:p>
    <w:p w:rsidR="00C8103F" w:rsidRDefault="00C8103F" w:rsidP="001E1B7D">
      <w:pPr>
        <w:tabs>
          <w:tab w:val="left" w:pos="1496"/>
        </w:tabs>
        <w:rPr>
          <w:b/>
          <w:sz w:val="24"/>
          <w:szCs w:val="24"/>
        </w:rPr>
      </w:pPr>
    </w:p>
    <w:p w:rsidR="001E1B7D" w:rsidRPr="00956ED0" w:rsidRDefault="003A4674" w:rsidP="001E1B7D">
      <w:pPr>
        <w:tabs>
          <w:tab w:val="left" w:pos="1496"/>
        </w:tabs>
        <w:rPr>
          <w:b/>
          <w:sz w:val="22"/>
          <w:szCs w:val="22"/>
        </w:rPr>
      </w:pPr>
      <w:r w:rsidRPr="00956ED0">
        <w:rPr>
          <w:b/>
          <w:sz w:val="22"/>
          <w:szCs w:val="22"/>
        </w:rPr>
        <w:t>VOICES for Alabama’s Children agree</w:t>
      </w:r>
      <w:r w:rsidR="001E1B7D" w:rsidRPr="00956ED0">
        <w:rPr>
          <w:b/>
          <w:sz w:val="22"/>
          <w:szCs w:val="22"/>
        </w:rPr>
        <w:t xml:space="preserve"> to</w:t>
      </w:r>
      <w:r w:rsidR="000C0E5D" w:rsidRPr="00956ED0">
        <w:rPr>
          <w:b/>
          <w:sz w:val="22"/>
          <w:szCs w:val="22"/>
        </w:rPr>
        <w:t xml:space="preserve">: </w:t>
      </w:r>
    </w:p>
    <w:p w:rsidR="000C4833" w:rsidRDefault="00CC4C06" w:rsidP="000C0E5D">
      <w:pPr>
        <w:numPr>
          <w:ilvl w:val="0"/>
          <w:numId w:val="20"/>
        </w:numPr>
        <w:tabs>
          <w:tab w:val="left" w:pos="1496"/>
        </w:tabs>
        <w:rPr>
          <w:sz w:val="22"/>
          <w:szCs w:val="22"/>
        </w:rPr>
      </w:pPr>
      <w:r>
        <w:rPr>
          <w:sz w:val="22"/>
          <w:szCs w:val="22"/>
        </w:rPr>
        <w:t>Create a s</w:t>
      </w:r>
      <w:r w:rsidR="000C0E5D" w:rsidRPr="00956ED0">
        <w:rPr>
          <w:sz w:val="22"/>
          <w:szCs w:val="22"/>
        </w:rPr>
        <w:t xml:space="preserve">pecial section of AL Kids Count that focuses on </w:t>
      </w:r>
      <w:r w:rsidR="000C4833">
        <w:rPr>
          <w:sz w:val="22"/>
          <w:szCs w:val="22"/>
        </w:rPr>
        <w:t>School Readiness</w:t>
      </w:r>
    </w:p>
    <w:p w:rsidR="000C0E5D" w:rsidRPr="00956ED0" w:rsidRDefault="000C7FF3" w:rsidP="000C0E5D">
      <w:pPr>
        <w:numPr>
          <w:ilvl w:val="0"/>
          <w:numId w:val="20"/>
        </w:numPr>
        <w:tabs>
          <w:tab w:val="left" w:pos="1496"/>
        </w:tabs>
        <w:rPr>
          <w:sz w:val="22"/>
          <w:szCs w:val="22"/>
        </w:rPr>
      </w:pPr>
      <w:r>
        <w:rPr>
          <w:sz w:val="22"/>
          <w:szCs w:val="22"/>
        </w:rPr>
        <w:t>Provide l</w:t>
      </w:r>
      <w:r w:rsidR="00E261D1" w:rsidRPr="00956ED0">
        <w:rPr>
          <w:sz w:val="22"/>
          <w:szCs w:val="22"/>
        </w:rPr>
        <w:t>obbying and framing expertise</w:t>
      </w:r>
    </w:p>
    <w:p w:rsidR="00E261D1" w:rsidRPr="00956ED0" w:rsidRDefault="000C7FF3" w:rsidP="000C0E5D">
      <w:pPr>
        <w:numPr>
          <w:ilvl w:val="0"/>
          <w:numId w:val="20"/>
        </w:numPr>
        <w:tabs>
          <w:tab w:val="left" w:pos="1496"/>
        </w:tabs>
        <w:rPr>
          <w:sz w:val="22"/>
          <w:szCs w:val="22"/>
        </w:rPr>
      </w:pPr>
      <w:r>
        <w:rPr>
          <w:sz w:val="22"/>
          <w:szCs w:val="22"/>
        </w:rPr>
        <w:t>Provide p</w:t>
      </w:r>
      <w:r w:rsidR="00E261D1" w:rsidRPr="00956ED0">
        <w:rPr>
          <w:sz w:val="22"/>
          <w:szCs w:val="22"/>
        </w:rPr>
        <w:t>rofessional lobbyists during legislative session</w:t>
      </w:r>
    </w:p>
    <w:p w:rsidR="00E261D1" w:rsidRPr="00956ED0" w:rsidRDefault="000C7FF3" w:rsidP="000C0E5D">
      <w:pPr>
        <w:numPr>
          <w:ilvl w:val="0"/>
          <w:numId w:val="20"/>
        </w:numPr>
        <w:tabs>
          <w:tab w:val="left" w:pos="1496"/>
        </w:tabs>
        <w:rPr>
          <w:sz w:val="22"/>
          <w:szCs w:val="22"/>
        </w:rPr>
      </w:pPr>
      <w:r>
        <w:rPr>
          <w:sz w:val="22"/>
          <w:szCs w:val="22"/>
        </w:rPr>
        <w:t xml:space="preserve">Post requests for information and assistance on national </w:t>
      </w:r>
      <w:r w:rsidR="00E261D1" w:rsidRPr="00956ED0">
        <w:rPr>
          <w:sz w:val="22"/>
          <w:szCs w:val="22"/>
        </w:rPr>
        <w:t>Voices and Kids Count list serves</w:t>
      </w:r>
    </w:p>
    <w:p w:rsidR="000C4833" w:rsidRDefault="000C4833" w:rsidP="000C0E5D">
      <w:pPr>
        <w:numPr>
          <w:ilvl w:val="0"/>
          <w:numId w:val="20"/>
        </w:numPr>
        <w:tabs>
          <w:tab w:val="left" w:pos="1496"/>
        </w:tabs>
        <w:rPr>
          <w:sz w:val="22"/>
          <w:szCs w:val="22"/>
        </w:rPr>
      </w:pPr>
      <w:r>
        <w:rPr>
          <w:sz w:val="22"/>
          <w:szCs w:val="22"/>
        </w:rPr>
        <w:t xml:space="preserve">Create </w:t>
      </w:r>
      <w:r w:rsidR="00CC4C06">
        <w:rPr>
          <w:sz w:val="22"/>
          <w:szCs w:val="22"/>
        </w:rPr>
        <w:t xml:space="preserve">ASRA </w:t>
      </w:r>
      <w:r>
        <w:rPr>
          <w:sz w:val="22"/>
          <w:szCs w:val="22"/>
        </w:rPr>
        <w:t>page on website; maintain and update as needed</w:t>
      </w:r>
    </w:p>
    <w:p w:rsidR="000C4833" w:rsidRPr="00956ED0" w:rsidRDefault="000C4833" w:rsidP="000C0E5D">
      <w:pPr>
        <w:numPr>
          <w:ilvl w:val="0"/>
          <w:numId w:val="20"/>
        </w:numPr>
        <w:tabs>
          <w:tab w:val="left" w:pos="1496"/>
        </w:tabs>
        <w:rPr>
          <w:sz w:val="22"/>
          <w:szCs w:val="22"/>
        </w:rPr>
      </w:pPr>
      <w:r>
        <w:rPr>
          <w:sz w:val="22"/>
          <w:szCs w:val="22"/>
        </w:rPr>
        <w:t>Preside at meetings</w:t>
      </w:r>
    </w:p>
    <w:p w:rsidR="005F3116" w:rsidRPr="00956ED0" w:rsidRDefault="001E1B7D" w:rsidP="005F3116">
      <w:pPr>
        <w:tabs>
          <w:tab w:val="left" w:pos="1496"/>
        </w:tabs>
        <w:rPr>
          <w:b/>
          <w:sz w:val="22"/>
          <w:szCs w:val="22"/>
        </w:rPr>
      </w:pPr>
      <w:r w:rsidRPr="00956ED0">
        <w:rPr>
          <w:b/>
          <w:sz w:val="22"/>
          <w:szCs w:val="22"/>
        </w:rPr>
        <w:t>Alabama Partnership for Children agrees to</w:t>
      </w:r>
      <w:r w:rsidR="005F3116" w:rsidRPr="00956ED0">
        <w:rPr>
          <w:b/>
          <w:sz w:val="22"/>
          <w:szCs w:val="22"/>
        </w:rPr>
        <w:t>:</w:t>
      </w:r>
    </w:p>
    <w:p w:rsidR="00456EF9" w:rsidRPr="00956ED0" w:rsidRDefault="00456EF9" w:rsidP="005F3116">
      <w:pPr>
        <w:numPr>
          <w:ilvl w:val="0"/>
          <w:numId w:val="28"/>
        </w:numPr>
        <w:rPr>
          <w:sz w:val="22"/>
          <w:szCs w:val="22"/>
        </w:rPr>
      </w:pPr>
      <w:r w:rsidRPr="00956ED0">
        <w:rPr>
          <w:sz w:val="22"/>
          <w:szCs w:val="22"/>
        </w:rPr>
        <w:t>Provide coordination with existing early learning initiatives and planning efforts (</w:t>
      </w:r>
      <w:r w:rsidRPr="00956ED0">
        <w:rPr>
          <w:i/>
          <w:sz w:val="22"/>
          <w:szCs w:val="22"/>
        </w:rPr>
        <w:t>Blueprint for School Readiness/ECCS, Zero to Five Matters</w:t>
      </w:r>
      <w:r w:rsidRPr="00956ED0">
        <w:rPr>
          <w:sz w:val="22"/>
          <w:szCs w:val="22"/>
        </w:rPr>
        <w:t xml:space="preserve"> and </w:t>
      </w:r>
      <w:r w:rsidRPr="00956ED0">
        <w:rPr>
          <w:i/>
          <w:sz w:val="22"/>
          <w:szCs w:val="22"/>
        </w:rPr>
        <w:t>Born Learning</w:t>
      </w:r>
      <w:r w:rsidRPr="00956ED0">
        <w:rPr>
          <w:sz w:val="22"/>
          <w:szCs w:val="22"/>
        </w:rPr>
        <w:t xml:space="preserve"> public awareness campaigns, Quality Enhancement/Rating program development, Parenting Resources, etc.)</w:t>
      </w:r>
    </w:p>
    <w:p w:rsidR="00456EF9" w:rsidRPr="00956ED0" w:rsidRDefault="00456EF9" w:rsidP="005F3116">
      <w:pPr>
        <w:numPr>
          <w:ilvl w:val="0"/>
          <w:numId w:val="28"/>
        </w:numPr>
        <w:rPr>
          <w:sz w:val="22"/>
          <w:szCs w:val="22"/>
        </w:rPr>
      </w:pPr>
      <w:r w:rsidRPr="00956ED0">
        <w:rPr>
          <w:sz w:val="22"/>
          <w:szCs w:val="22"/>
        </w:rPr>
        <w:t>Share resources, research, and compiled data available on Birth to Five issues</w:t>
      </w:r>
    </w:p>
    <w:p w:rsidR="00456EF9" w:rsidRPr="00956ED0" w:rsidRDefault="00456EF9" w:rsidP="00511F0E">
      <w:pPr>
        <w:numPr>
          <w:ilvl w:val="0"/>
          <w:numId w:val="28"/>
        </w:numPr>
        <w:rPr>
          <w:sz w:val="22"/>
          <w:szCs w:val="22"/>
        </w:rPr>
      </w:pPr>
      <w:r w:rsidRPr="00956ED0">
        <w:rPr>
          <w:sz w:val="22"/>
          <w:szCs w:val="22"/>
        </w:rPr>
        <w:t>Coordinate increased business/corporate investment in Birth to Five</w:t>
      </w:r>
    </w:p>
    <w:p w:rsidR="00456EF9" w:rsidRPr="00956ED0" w:rsidRDefault="00456EF9" w:rsidP="00511F0E">
      <w:pPr>
        <w:numPr>
          <w:ilvl w:val="0"/>
          <w:numId w:val="28"/>
        </w:numPr>
        <w:rPr>
          <w:sz w:val="22"/>
          <w:szCs w:val="22"/>
        </w:rPr>
      </w:pPr>
      <w:r w:rsidRPr="00956ED0">
        <w:rPr>
          <w:sz w:val="22"/>
          <w:szCs w:val="22"/>
        </w:rPr>
        <w:t>Provide a connection to local communities and service providers through local partnerships and ECE committees of Children’s Policy Councils and statewide advisory committees for TEACH, Parenting Kit, Public Awareness, and Blueprint</w:t>
      </w:r>
    </w:p>
    <w:p w:rsidR="00456EF9" w:rsidRDefault="00456EF9" w:rsidP="00511F0E">
      <w:pPr>
        <w:numPr>
          <w:ilvl w:val="0"/>
          <w:numId w:val="28"/>
        </w:numPr>
        <w:rPr>
          <w:sz w:val="22"/>
          <w:szCs w:val="22"/>
        </w:rPr>
      </w:pPr>
      <w:r w:rsidRPr="00956ED0">
        <w:rPr>
          <w:sz w:val="22"/>
          <w:szCs w:val="22"/>
        </w:rPr>
        <w:t>Utilize existing venues for public education and awareness:  website, monthly update, meetings; and keep APC Board and Advisory Committees informed on activities as appropriate</w:t>
      </w:r>
    </w:p>
    <w:p w:rsidR="000C4833" w:rsidRPr="00956ED0" w:rsidRDefault="000C4833" w:rsidP="00511F0E">
      <w:pPr>
        <w:numPr>
          <w:ilvl w:val="0"/>
          <w:numId w:val="28"/>
        </w:numPr>
        <w:rPr>
          <w:sz w:val="22"/>
          <w:szCs w:val="22"/>
        </w:rPr>
      </w:pPr>
      <w:r>
        <w:rPr>
          <w:sz w:val="22"/>
          <w:szCs w:val="22"/>
        </w:rPr>
        <w:t>Preside at meetings</w:t>
      </w:r>
    </w:p>
    <w:p w:rsidR="005E1CF4" w:rsidRPr="00956ED0" w:rsidRDefault="001E1B7D" w:rsidP="001E1B7D">
      <w:pPr>
        <w:tabs>
          <w:tab w:val="left" w:pos="1496"/>
        </w:tabs>
        <w:rPr>
          <w:b/>
          <w:sz w:val="22"/>
          <w:szCs w:val="22"/>
        </w:rPr>
      </w:pPr>
      <w:r w:rsidRPr="00956ED0">
        <w:rPr>
          <w:b/>
          <w:sz w:val="22"/>
          <w:szCs w:val="22"/>
        </w:rPr>
        <w:t>A+ agrees to</w:t>
      </w:r>
      <w:r w:rsidR="005E1CF4" w:rsidRPr="00956ED0">
        <w:rPr>
          <w:b/>
          <w:sz w:val="22"/>
          <w:szCs w:val="22"/>
        </w:rPr>
        <w:t>:</w:t>
      </w:r>
    </w:p>
    <w:p w:rsidR="00BD6A81" w:rsidRDefault="00BD6A81" w:rsidP="00BD6A81">
      <w:pPr>
        <w:numPr>
          <w:ilvl w:val="0"/>
          <w:numId w:val="31"/>
        </w:numPr>
        <w:rPr>
          <w:sz w:val="22"/>
          <w:szCs w:val="22"/>
        </w:rPr>
      </w:pPr>
      <w:r>
        <w:rPr>
          <w:sz w:val="22"/>
          <w:szCs w:val="22"/>
        </w:rPr>
        <w:t>Serve as ASRA’s fiscal sponsor</w:t>
      </w:r>
    </w:p>
    <w:p w:rsidR="005E1CF4" w:rsidRPr="00956ED0" w:rsidRDefault="005E1CF4" w:rsidP="00BD6A81">
      <w:pPr>
        <w:numPr>
          <w:ilvl w:val="0"/>
          <w:numId w:val="31"/>
        </w:numPr>
        <w:rPr>
          <w:sz w:val="22"/>
          <w:szCs w:val="22"/>
        </w:rPr>
      </w:pPr>
      <w:r w:rsidRPr="00956ED0">
        <w:rPr>
          <w:sz w:val="22"/>
          <w:szCs w:val="22"/>
        </w:rPr>
        <w:t xml:space="preserve">Communicate about </w:t>
      </w:r>
      <w:r w:rsidR="00BD6A81">
        <w:rPr>
          <w:sz w:val="22"/>
          <w:szCs w:val="22"/>
        </w:rPr>
        <w:t>Pre-k</w:t>
      </w:r>
      <w:r w:rsidRPr="00956ED0">
        <w:rPr>
          <w:sz w:val="22"/>
          <w:szCs w:val="22"/>
        </w:rPr>
        <w:t xml:space="preserve"> through regular vehicles: electronic education news update, website and presentations </w:t>
      </w:r>
    </w:p>
    <w:p w:rsidR="005E1CF4" w:rsidRPr="00956ED0" w:rsidRDefault="005E1CF4" w:rsidP="005E1CF4">
      <w:pPr>
        <w:numPr>
          <w:ilvl w:val="0"/>
          <w:numId w:val="31"/>
        </w:numPr>
        <w:rPr>
          <w:sz w:val="22"/>
          <w:szCs w:val="22"/>
        </w:rPr>
      </w:pPr>
      <w:r w:rsidRPr="00956ED0">
        <w:rPr>
          <w:sz w:val="22"/>
          <w:szCs w:val="22"/>
        </w:rPr>
        <w:t xml:space="preserve">Solicit support from business, education, media and policy maker connections </w:t>
      </w:r>
    </w:p>
    <w:p w:rsidR="005E1CF4" w:rsidRPr="00956ED0" w:rsidRDefault="005E1CF4" w:rsidP="005E1CF4">
      <w:pPr>
        <w:numPr>
          <w:ilvl w:val="0"/>
          <w:numId w:val="31"/>
        </w:numPr>
        <w:rPr>
          <w:sz w:val="22"/>
          <w:szCs w:val="22"/>
        </w:rPr>
      </w:pPr>
      <w:r w:rsidRPr="00956ED0">
        <w:rPr>
          <w:sz w:val="22"/>
          <w:szCs w:val="22"/>
        </w:rPr>
        <w:t xml:space="preserve">Facilitate the coordination of ARI and </w:t>
      </w:r>
      <w:r w:rsidR="00BD6A81">
        <w:rPr>
          <w:sz w:val="22"/>
          <w:szCs w:val="22"/>
        </w:rPr>
        <w:t>pre-k</w:t>
      </w:r>
      <w:r w:rsidRPr="00956ED0">
        <w:rPr>
          <w:sz w:val="22"/>
          <w:szCs w:val="22"/>
        </w:rPr>
        <w:t xml:space="preserve"> programs, evaluation and promotion </w:t>
      </w:r>
    </w:p>
    <w:p w:rsidR="005E1CF4" w:rsidRDefault="005E1CF4" w:rsidP="005E1CF4">
      <w:pPr>
        <w:numPr>
          <w:ilvl w:val="0"/>
          <w:numId w:val="31"/>
        </w:numPr>
        <w:rPr>
          <w:sz w:val="22"/>
          <w:szCs w:val="22"/>
        </w:rPr>
      </w:pPr>
      <w:r w:rsidRPr="00956ED0">
        <w:rPr>
          <w:sz w:val="22"/>
          <w:szCs w:val="22"/>
        </w:rPr>
        <w:t xml:space="preserve">Share lessons learned in education advocacy </w:t>
      </w:r>
    </w:p>
    <w:p w:rsidR="000C4833" w:rsidRDefault="000C4833" w:rsidP="005E1CF4">
      <w:pPr>
        <w:numPr>
          <w:ilvl w:val="0"/>
          <w:numId w:val="31"/>
        </w:numPr>
        <w:rPr>
          <w:sz w:val="22"/>
          <w:szCs w:val="22"/>
        </w:rPr>
      </w:pPr>
      <w:r>
        <w:rPr>
          <w:sz w:val="22"/>
          <w:szCs w:val="22"/>
        </w:rPr>
        <w:t>Preside at meetings</w:t>
      </w:r>
    </w:p>
    <w:p w:rsidR="000C4833" w:rsidRDefault="000C4833" w:rsidP="000C4833">
      <w:pPr>
        <w:rPr>
          <w:sz w:val="22"/>
          <w:szCs w:val="22"/>
        </w:rPr>
      </w:pPr>
    </w:p>
    <w:p w:rsidR="00E261D1" w:rsidRPr="00BD6A81" w:rsidRDefault="00E75CA0" w:rsidP="00BD6A81">
      <w:pPr>
        <w:tabs>
          <w:tab w:val="left" w:pos="1496"/>
        </w:tabs>
        <w:rPr>
          <w:b/>
          <w:sz w:val="28"/>
          <w:szCs w:val="28"/>
        </w:rPr>
      </w:pPr>
      <w:r w:rsidRPr="00956ED0">
        <w:rPr>
          <w:b/>
          <w:sz w:val="22"/>
          <w:szCs w:val="22"/>
        </w:rPr>
        <w:t>Alabama Giving</w:t>
      </w:r>
      <w:r w:rsidR="00E261D1" w:rsidRPr="00956ED0">
        <w:rPr>
          <w:b/>
          <w:sz w:val="22"/>
          <w:szCs w:val="22"/>
        </w:rPr>
        <w:t xml:space="preserve"> agrees to:</w:t>
      </w:r>
    </w:p>
    <w:p w:rsidR="00A43B2B" w:rsidRPr="00956ED0" w:rsidRDefault="00A43B2B" w:rsidP="00A43B2B">
      <w:pPr>
        <w:numPr>
          <w:ilvl w:val="0"/>
          <w:numId w:val="29"/>
        </w:numPr>
        <w:rPr>
          <w:rFonts w:cs="Arial"/>
          <w:sz w:val="22"/>
          <w:szCs w:val="22"/>
        </w:rPr>
      </w:pPr>
      <w:r w:rsidRPr="00956ED0">
        <w:rPr>
          <w:rFonts w:cs="Arial"/>
          <w:sz w:val="22"/>
          <w:szCs w:val="22"/>
        </w:rPr>
        <w:t xml:space="preserve">Communicate regularly with its network of </w:t>
      </w:r>
      <w:smartTag w:uri="urn:schemas-microsoft-com:office:smarttags" w:element="State">
        <w:smartTag w:uri="urn:schemas-microsoft-com:office:smarttags" w:element="place">
          <w:r w:rsidRPr="00956ED0">
            <w:rPr>
              <w:rFonts w:cs="Arial"/>
              <w:sz w:val="22"/>
              <w:szCs w:val="22"/>
            </w:rPr>
            <w:t>Alabama</w:t>
          </w:r>
        </w:smartTag>
      </w:smartTag>
      <w:r w:rsidRPr="00956ED0">
        <w:rPr>
          <w:rFonts w:cs="Arial"/>
          <w:sz w:val="22"/>
          <w:szCs w:val="22"/>
        </w:rPr>
        <w:t xml:space="preserve"> grantmaking foundations and other funders to encourage their involvement in this initiative</w:t>
      </w:r>
    </w:p>
    <w:p w:rsidR="00A43B2B" w:rsidRPr="00956ED0" w:rsidRDefault="00A43B2B" w:rsidP="00A43B2B">
      <w:pPr>
        <w:numPr>
          <w:ilvl w:val="0"/>
          <w:numId w:val="29"/>
        </w:numPr>
        <w:rPr>
          <w:rFonts w:cs="Arial"/>
          <w:sz w:val="22"/>
          <w:szCs w:val="22"/>
        </w:rPr>
      </w:pPr>
      <w:r w:rsidRPr="00956ED0">
        <w:rPr>
          <w:rFonts w:cs="Arial"/>
          <w:sz w:val="22"/>
          <w:szCs w:val="22"/>
        </w:rPr>
        <w:t xml:space="preserve">Assist with the identification and solicitation of other funding sources inside and outside </w:t>
      </w:r>
      <w:smartTag w:uri="urn:schemas-microsoft-com:office:smarttags" w:element="State">
        <w:smartTag w:uri="urn:schemas-microsoft-com:office:smarttags" w:element="place">
          <w:r w:rsidRPr="00956ED0">
            <w:rPr>
              <w:rFonts w:cs="Arial"/>
              <w:sz w:val="22"/>
              <w:szCs w:val="22"/>
            </w:rPr>
            <w:t>Alabama</w:t>
          </w:r>
        </w:smartTag>
      </w:smartTag>
    </w:p>
    <w:p w:rsidR="00A43B2B" w:rsidRPr="00956ED0" w:rsidRDefault="00A43B2B" w:rsidP="00A43B2B">
      <w:pPr>
        <w:numPr>
          <w:ilvl w:val="0"/>
          <w:numId w:val="29"/>
        </w:numPr>
        <w:rPr>
          <w:rFonts w:cs="Arial"/>
          <w:sz w:val="22"/>
          <w:szCs w:val="22"/>
        </w:rPr>
      </w:pPr>
      <w:r w:rsidRPr="00956ED0">
        <w:rPr>
          <w:rFonts w:cs="Arial"/>
          <w:sz w:val="22"/>
          <w:szCs w:val="22"/>
        </w:rPr>
        <w:t>Assist with making connections with the business community</w:t>
      </w:r>
    </w:p>
    <w:p w:rsidR="000C4833" w:rsidRDefault="000C4833" w:rsidP="00A43B2B">
      <w:pPr>
        <w:numPr>
          <w:ilvl w:val="0"/>
          <w:numId w:val="29"/>
        </w:numPr>
        <w:rPr>
          <w:rFonts w:cs="Arial"/>
          <w:sz w:val="22"/>
          <w:szCs w:val="22"/>
        </w:rPr>
      </w:pPr>
      <w:r>
        <w:rPr>
          <w:rFonts w:cs="Arial"/>
          <w:sz w:val="22"/>
          <w:szCs w:val="22"/>
        </w:rPr>
        <w:t>Preside at planning meetings</w:t>
      </w:r>
    </w:p>
    <w:p w:rsidR="00BD6A81" w:rsidRPr="00956ED0" w:rsidRDefault="00BD6A81" w:rsidP="00BD6A81">
      <w:pPr>
        <w:ind w:left="720"/>
        <w:rPr>
          <w:rFonts w:cs="Arial"/>
          <w:sz w:val="22"/>
          <w:szCs w:val="22"/>
        </w:rPr>
      </w:pPr>
    </w:p>
    <w:p w:rsidR="001E1B7D" w:rsidRPr="00956ED0" w:rsidRDefault="001E1B7D" w:rsidP="001E1B7D">
      <w:pPr>
        <w:tabs>
          <w:tab w:val="left" w:pos="1496"/>
        </w:tabs>
        <w:jc w:val="center"/>
        <w:rPr>
          <w:b/>
          <w:sz w:val="22"/>
          <w:szCs w:val="22"/>
          <w:u w:val="single"/>
        </w:rPr>
      </w:pPr>
      <w:r w:rsidRPr="00956ED0">
        <w:rPr>
          <w:b/>
          <w:sz w:val="22"/>
          <w:szCs w:val="22"/>
          <w:u w:val="single"/>
        </w:rPr>
        <w:t>Finances</w:t>
      </w:r>
    </w:p>
    <w:p w:rsidR="00BD6A81" w:rsidRDefault="00BD6A81" w:rsidP="00BD6A81">
      <w:pPr>
        <w:tabs>
          <w:tab w:val="left" w:pos="1496"/>
        </w:tabs>
        <w:rPr>
          <w:sz w:val="22"/>
          <w:szCs w:val="22"/>
        </w:rPr>
      </w:pPr>
      <w:r>
        <w:rPr>
          <w:sz w:val="22"/>
          <w:szCs w:val="22"/>
        </w:rPr>
        <w:t>A+ Education Partnership</w:t>
      </w:r>
      <w:r w:rsidR="00C25D7C" w:rsidRPr="00956ED0">
        <w:rPr>
          <w:sz w:val="22"/>
          <w:szCs w:val="22"/>
        </w:rPr>
        <w:t xml:space="preserve"> </w:t>
      </w:r>
      <w:r w:rsidR="001E1B7D" w:rsidRPr="00956ED0">
        <w:rPr>
          <w:sz w:val="22"/>
          <w:szCs w:val="22"/>
        </w:rPr>
        <w:t>agrees to act as the collaboration fiscal agent, receiving moneys from grantors</w:t>
      </w:r>
      <w:r w:rsidR="00C25D7C" w:rsidRPr="00956ED0">
        <w:rPr>
          <w:sz w:val="22"/>
          <w:szCs w:val="22"/>
        </w:rPr>
        <w:t>, contributions</w:t>
      </w:r>
      <w:r w:rsidR="001E1B7D" w:rsidRPr="00956ED0">
        <w:rPr>
          <w:sz w:val="22"/>
          <w:szCs w:val="22"/>
        </w:rPr>
        <w:t xml:space="preserve"> and partner organiz</w:t>
      </w:r>
      <w:r w:rsidR="009E010D" w:rsidRPr="00956ED0">
        <w:rPr>
          <w:sz w:val="22"/>
          <w:szCs w:val="22"/>
        </w:rPr>
        <w:t>a</w:t>
      </w:r>
      <w:r w:rsidR="001E1B7D" w:rsidRPr="00956ED0">
        <w:rPr>
          <w:sz w:val="22"/>
          <w:szCs w:val="22"/>
        </w:rPr>
        <w:t xml:space="preserve">tions, creating appropriate fiscal reports </w:t>
      </w:r>
      <w:r w:rsidR="00F12150" w:rsidRPr="00956ED0">
        <w:rPr>
          <w:sz w:val="22"/>
          <w:szCs w:val="22"/>
        </w:rPr>
        <w:t>and audit trails, and disbursing funds as required</w:t>
      </w:r>
    </w:p>
    <w:p w:rsidR="00BD6A81" w:rsidRDefault="00BD6A81" w:rsidP="00BD6A81">
      <w:pPr>
        <w:tabs>
          <w:tab w:val="left" w:pos="1496"/>
        </w:tabs>
        <w:rPr>
          <w:sz w:val="22"/>
          <w:szCs w:val="22"/>
        </w:rPr>
      </w:pPr>
    </w:p>
    <w:p w:rsidR="00BD6A81" w:rsidRDefault="00BD6A81" w:rsidP="00BD6A81">
      <w:pPr>
        <w:tabs>
          <w:tab w:val="left" w:pos="1496"/>
        </w:tabs>
        <w:rPr>
          <w:sz w:val="22"/>
          <w:szCs w:val="22"/>
        </w:rPr>
      </w:pPr>
    </w:p>
    <w:p w:rsidR="00BD6A81" w:rsidRDefault="00BD6A81" w:rsidP="00BD6A81">
      <w:pPr>
        <w:tabs>
          <w:tab w:val="left" w:pos="1496"/>
        </w:tabs>
        <w:rPr>
          <w:sz w:val="22"/>
          <w:szCs w:val="22"/>
        </w:rPr>
      </w:pPr>
    </w:p>
    <w:p w:rsidR="00BD6A81" w:rsidRDefault="00BD6A81" w:rsidP="00BD6A81">
      <w:pPr>
        <w:tabs>
          <w:tab w:val="left" w:pos="1496"/>
        </w:tabs>
        <w:rPr>
          <w:sz w:val="22"/>
          <w:szCs w:val="22"/>
        </w:rPr>
      </w:pPr>
    </w:p>
    <w:p w:rsidR="00F12150" w:rsidRPr="00956ED0" w:rsidRDefault="00F12150" w:rsidP="00BD6A81">
      <w:pPr>
        <w:tabs>
          <w:tab w:val="left" w:pos="1496"/>
        </w:tabs>
        <w:rPr>
          <w:b/>
          <w:sz w:val="22"/>
          <w:szCs w:val="22"/>
          <w:u w:val="single"/>
        </w:rPr>
      </w:pPr>
      <w:r w:rsidRPr="00956ED0">
        <w:rPr>
          <w:b/>
          <w:sz w:val="22"/>
          <w:szCs w:val="22"/>
          <w:u w:val="single"/>
        </w:rPr>
        <w:t>Process Charter</w:t>
      </w:r>
    </w:p>
    <w:p w:rsidR="00F12150" w:rsidRPr="00956ED0" w:rsidRDefault="00F12150" w:rsidP="00F12150">
      <w:pPr>
        <w:tabs>
          <w:tab w:val="left" w:pos="1496"/>
        </w:tabs>
        <w:rPr>
          <w:sz w:val="22"/>
          <w:szCs w:val="22"/>
        </w:rPr>
      </w:pPr>
      <w:r w:rsidRPr="00956ED0">
        <w:rPr>
          <w:sz w:val="22"/>
          <w:szCs w:val="22"/>
        </w:rPr>
        <w:t xml:space="preserve">The </w:t>
      </w:r>
      <w:r w:rsidR="00E261D1" w:rsidRPr="00956ED0">
        <w:rPr>
          <w:sz w:val="22"/>
          <w:szCs w:val="22"/>
        </w:rPr>
        <w:t xml:space="preserve">ASRA partner </w:t>
      </w:r>
      <w:r w:rsidRPr="00956ED0">
        <w:rPr>
          <w:sz w:val="22"/>
          <w:szCs w:val="22"/>
        </w:rPr>
        <w:t>organizations agree that:</w:t>
      </w:r>
    </w:p>
    <w:p w:rsidR="00F12150" w:rsidRPr="00956ED0" w:rsidRDefault="00A169DA" w:rsidP="00F12150">
      <w:pPr>
        <w:numPr>
          <w:ilvl w:val="0"/>
          <w:numId w:val="8"/>
        </w:numPr>
        <w:tabs>
          <w:tab w:val="left" w:pos="1496"/>
        </w:tabs>
        <w:rPr>
          <w:sz w:val="22"/>
          <w:szCs w:val="22"/>
        </w:rPr>
      </w:pPr>
      <w:r w:rsidRPr="00956ED0">
        <w:rPr>
          <w:sz w:val="22"/>
          <w:szCs w:val="22"/>
        </w:rPr>
        <w:t>BUILDING</w:t>
      </w:r>
      <w:r w:rsidR="00E261D1" w:rsidRPr="00956ED0">
        <w:rPr>
          <w:sz w:val="22"/>
          <w:szCs w:val="22"/>
        </w:rPr>
        <w:t xml:space="preserve"> THE ALLIANCE</w:t>
      </w:r>
      <w:r w:rsidRPr="00956ED0">
        <w:rPr>
          <w:sz w:val="22"/>
          <w:szCs w:val="22"/>
        </w:rPr>
        <w:t>: New</w:t>
      </w:r>
      <w:r w:rsidR="00593F53" w:rsidRPr="00956ED0">
        <w:rPr>
          <w:sz w:val="22"/>
          <w:szCs w:val="22"/>
        </w:rPr>
        <w:t xml:space="preserve"> members</w:t>
      </w:r>
      <w:r w:rsidR="00F12150" w:rsidRPr="00956ED0">
        <w:rPr>
          <w:sz w:val="22"/>
          <w:szCs w:val="22"/>
        </w:rPr>
        <w:t xml:space="preserve"> will be added when the partners signing this document decide to add them.  This decision will be made during regular </w:t>
      </w:r>
      <w:r w:rsidR="00E261D1" w:rsidRPr="00956ED0">
        <w:rPr>
          <w:sz w:val="22"/>
          <w:szCs w:val="22"/>
        </w:rPr>
        <w:t xml:space="preserve">ASRA partner </w:t>
      </w:r>
      <w:r w:rsidR="00F12150" w:rsidRPr="00956ED0">
        <w:rPr>
          <w:sz w:val="22"/>
          <w:szCs w:val="22"/>
        </w:rPr>
        <w:t xml:space="preserve">meetings.  </w:t>
      </w:r>
      <w:r w:rsidR="00593F53" w:rsidRPr="00956ED0">
        <w:rPr>
          <w:sz w:val="22"/>
          <w:szCs w:val="22"/>
        </w:rPr>
        <w:t xml:space="preserve">All members will be recruited to fill strategic needs of the collaboration.  </w:t>
      </w:r>
      <w:r w:rsidR="00F12150" w:rsidRPr="00956ED0">
        <w:rPr>
          <w:sz w:val="22"/>
          <w:szCs w:val="22"/>
        </w:rPr>
        <w:t>New members can ask to join, or a</w:t>
      </w:r>
      <w:r w:rsidR="007F0285" w:rsidRPr="00956ED0">
        <w:rPr>
          <w:sz w:val="22"/>
          <w:szCs w:val="22"/>
        </w:rPr>
        <w:t>n ASRA</w:t>
      </w:r>
      <w:r w:rsidR="00F12150" w:rsidRPr="00956ED0">
        <w:rPr>
          <w:sz w:val="22"/>
          <w:szCs w:val="22"/>
        </w:rPr>
        <w:t xml:space="preserve"> partner can nominate them to join.  New members will be added if a majority of </w:t>
      </w:r>
      <w:r w:rsidR="007F0285" w:rsidRPr="00956ED0">
        <w:rPr>
          <w:sz w:val="22"/>
          <w:szCs w:val="22"/>
        </w:rPr>
        <w:t>ASRA</w:t>
      </w:r>
      <w:r w:rsidR="00F12150" w:rsidRPr="00956ED0">
        <w:rPr>
          <w:sz w:val="22"/>
          <w:szCs w:val="22"/>
        </w:rPr>
        <w:t xml:space="preserve"> partners is in favor.  </w:t>
      </w:r>
    </w:p>
    <w:p w:rsidR="0087481F" w:rsidRPr="00956ED0" w:rsidRDefault="00593F53" w:rsidP="00F12150">
      <w:pPr>
        <w:numPr>
          <w:ilvl w:val="0"/>
          <w:numId w:val="8"/>
        </w:numPr>
        <w:tabs>
          <w:tab w:val="left" w:pos="1496"/>
        </w:tabs>
        <w:rPr>
          <w:sz w:val="22"/>
          <w:szCs w:val="22"/>
        </w:rPr>
      </w:pPr>
      <w:r w:rsidRPr="00956ED0">
        <w:rPr>
          <w:sz w:val="22"/>
          <w:szCs w:val="22"/>
        </w:rPr>
        <w:t xml:space="preserve">PARTICIPATION PROCESS: </w:t>
      </w:r>
      <w:r w:rsidR="00F12150" w:rsidRPr="00956ED0">
        <w:rPr>
          <w:sz w:val="22"/>
          <w:szCs w:val="22"/>
        </w:rPr>
        <w:t>E</w:t>
      </w:r>
      <w:r w:rsidRPr="00956ED0">
        <w:rPr>
          <w:sz w:val="22"/>
          <w:szCs w:val="22"/>
        </w:rPr>
        <w:t xml:space="preserve">ach </w:t>
      </w:r>
      <w:r w:rsidR="007F0285" w:rsidRPr="00956ED0">
        <w:rPr>
          <w:sz w:val="22"/>
          <w:szCs w:val="22"/>
        </w:rPr>
        <w:t xml:space="preserve">ASRA partner </w:t>
      </w:r>
      <w:r w:rsidR="00F12150" w:rsidRPr="00956ED0">
        <w:rPr>
          <w:sz w:val="22"/>
          <w:szCs w:val="22"/>
        </w:rPr>
        <w:t xml:space="preserve">sends a representative, an individual who represents his or her </w:t>
      </w:r>
      <w:r w:rsidR="009E010D" w:rsidRPr="00956ED0">
        <w:rPr>
          <w:sz w:val="22"/>
          <w:szCs w:val="22"/>
        </w:rPr>
        <w:t>organization</w:t>
      </w:r>
      <w:r w:rsidR="00F12150" w:rsidRPr="00956ED0">
        <w:rPr>
          <w:sz w:val="22"/>
          <w:szCs w:val="22"/>
        </w:rPr>
        <w:t xml:space="preserve">.  Each </w:t>
      </w:r>
      <w:r w:rsidR="00A74C33" w:rsidRPr="00956ED0">
        <w:rPr>
          <w:sz w:val="22"/>
          <w:szCs w:val="22"/>
        </w:rPr>
        <w:t xml:space="preserve">partner </w:t>
      </w:r>
      <w:r w:rsidR="00F12150" w:rsidRPr="00956ED0">
        <w:rPr>
          <w:sz w:val="22"/>
          <w:szCs w:val="22"/>
        </w:rPr>
        <w:t xml:space="preserve">representative is expected to keep his or her home organization </w:t>
      </w:r>
      <w:r w:rsidR="007F0285" w:rsidRPr="00956ED0">
        <w:rPr>
          <w:sz w:val="22"/>
          <w:szCs w:val="22"/>
        </w:rPr>
        <w:t xml:space="preserve">and governing board </w:t>
      </w:r>
      <w:r w:rsidR="009E010D" w:rsidRPr="00956ED0">
        <w:rPr>
          <w:sz w:val="22"/>
          <w:szCs w:val="22"/>
        </w:rPr>
        <w:t>appraised</w:t>
      </w:r>
      <w:r w:rsidR="00F12150" w:rsidRPr="00956ED0">
        <w:rPr>
          <w:sz w:val="22"/>
          <w:szCs w:val="22"/>
        </w:rPr>
        <w:t xml:space="preserve"> of collaboration events</w:t>
      </w:r>
      <w:r w:rsidR="009E010D" w:rsidRPr="00956ED0">
        <w:rPr>
          <w:sz w:val="22"/>
          <w:szCs w:val="22"/>
        </w:rPr>
        <w:t>, decision</w:t>
      </w:r>
      <w:r w:rsidR="007F0285" w:rsidRPr="00956ED0">
        <w:rPr>
          <w:sz w:val="22"/>
          <w:szCs w:val="22"/>
        </w:rPr>
        <w:t>s</w:t>
      </w:r>
      <w:r w:rsidR="00F12150" w:rsidRPr="00956ED0">
        <w:rPr>
          <w:sz w:val="22"/>
          <w:szCs w:val="22"/>
        </w:rPr>
        <w:t>, and discussion</w:t>
      </w:r>
      <w:r w:rsidR="007F0285" w:rsidRPr="00956ED0">
        <w:rPr>
          <w:sz w:val="22"/>
          <w:szCs w:val="22"/>
        </w:rPr>
        <w:t>s</w:t>
      </w:r>
      <w:r w:rsidR="00F12150" w:rsidRPr="00956ED0">
        <w:rPr>
          <w:sz w:val="22"/>
          <w:szCs w:val="22"/>
        </w:rPr>
        <w:t xml:space="preserve">. Each </w:t>
      </w:r>
      <w:r w:rsidR="00A74C33" w:rsidRPr="00956ED0">
        <w:rPr>
          <w:sz w:val="22"/>
          <w:szCs w:val="22"/>
        </w:rPr>
        <w:t xml:space="preserve">partner </w:t>
      </w:r>
      <w:r w:rsidR="00F12150" w:rsidRPr="00956ED0">
        <w:rPr>
          <w:sz w:val="22"/>
          <w:szCs w:val="22"/>
        </w:rPr>
        <w:t>representative is expected to attend all regularly scheduled partner meetings, or to assign a substitute representative with who</w:t>
      </w:r>
      <w:r w:rsidRPr="00956ED0">
        <w:rPr>
          <w:sz w:val="22"/>
          <w:szCs w:val="22"/>
        </w:rPr>
        <w:t>m he or she is in close contact and to participate fully in open, honest communication processes and feedback.</w:t>
      </w:r>
      <w:r w:rsidR="00A74C33" w:rsidRPr="00956ED0">
        <w:rPr>
          <w:sz w:val="22"/>
          <w:szCs w:val="22"/>
        </w:rPr>
        <w:t xml:space="preserve">  Any ASRA partner may choose to modify his or her participation and involvement in activities of the collaboration following disclosure and/or discussion with the other ASRA partners.   </w:t>
      </w:r>
    </w:p>
    <w:p w:rsidR="00F12150" w:rsidRPr="00956ED0" w:rsidRDefault="00593F53" w:rsidP="00F12150">
      <w:pPr>
        <w:numPr>
          <w:ilvl w:val="0"/>
          <w:numId w:val="8"/>
        </w:numPr>
        <w:tabs>
          <w:tab w:val="left" w:pos="1496"/>
        </w:tabs>
        <w:rPr>
          <w:sz w:val="22"/>
          <w:szCs w:val="22"/>
        </w:rPr>
      </w:pPr>
      <w:r w:rsidRPr="00956ED0">
        <w:rPr>
          <w:sz w:val="22"/>
          <w:szCs w:val="22"/>
        </w:rPr>
        <w:t xml:space="preserve">DECISION MAKING: We make decisions </w:t>
      </w:r>
      <w:r w:rsidR="00D0761C" w:rsidRPr="00956ED0">
        <w:rPr>
          <w:sz w:val="22"/>
          <w:szCs w:val="22"/>
        </w:rPr>
        <w:t xml:space="preserve">at regularly scheduled </w:t>
      </w:r>
      <w:r w:rsidR="00A74C33" w:rsidRPr="00956ED0">
        <w:rPr>
          <w:sz w:val="22"/>
          <w:szCs w:val="22"/>
        </w:rPr>
        <w:t xml:space="preserve">partner </w:t>
      </w:r>
      <w:r w:rsidR="00D0761C" w:rsidRPr="00956ED0">
        <w:rPr>
          <w:sz w:val="22"/>
          <w:szCs w:val="22"/>
        </w:rPr>
        <w:t xml:space="preserve">meetings by </w:t>
      </w:r>
      <w:r w:rsidR="009E010D" w:rsidRPr="00956ED0">
        <w:rPr>
          <w:sz w:val="22"/>
          <w:szCs w:val="22"/>
        </w:rPr>
        <w:t>consensus</w:t>
      </w:r>
      <w:r w:rsidR="00D0761C" w:rsidRPr="00956ED0">
        <w:rPr>
          <w:sz w:val="22"/>
          <w:szCs w:val="22"/>
        </w:rPr>
        <w:t xml:space="preserve"> if possible.  When we must, we vote with majority ruling.  Decision</w:t>
      </w:r>
      <w:r w:rsidR="00A74C33" w:rsidRPr="00956ED0">
        <w:rPr>
          <w:sz w:val="22"/>
          <w:szCs w:val="22"/>
        </w:rPr>
        <w:t>s</w:t>
      </w:r>
      <w:r w:rsidR="00D0761C" w:rsidRPr="00956ED0">
        <w:rPr>
          <w:sz w:val="22"/>
          <w:szCs w:val="22"/>
        </w:rPr>
        <w:t xml:space="preserve"> </w:t>
      </w:r>
      <w:r w:rsidR="009E010D" w:rsidRPr="00956ED0">
        <w:rPr>
          <w:sz w:val="22"/>
          <w:szCs w:val="22"/>
        </w:rPr>
        <w:t>must</w:t>
      </w:r>
      <w:r w:rsidR="00D0761C" w:rsidRPr="00956ED0">
        <w:rPr>
          <w:sz w:val="22"/>
          <w:szCs w:val="22"/>
        </w:rPr>
        <w:t xml:space="preserve"> be made in the atmosphere of mutual benefit.  </w:t>
      </w:r>
      <w:r w:rsidR="009E010D" w:rsidRPr="00956ED0">
        <w:rPr>
          <w:sz w:val="22"/>
          <w:szCs w:val="22"/>
        </w:rPr>
        <w:t>Specific</w:t>
      </w:r>
      <w:r w:rsidR="00D0761C" w:rsidRPr="00956ED0">
        <w:rPr>
          <w:sz w:val="22"/>
          <w:szCs w:val="22"/>
        </w:rPr>
        <w:t xml:space="preserve"> decision</w:t>
      </w:r>
      <w:r w:rsidR="00A74C33" w:rsidRPr="00956ED0">
        <w:rPr>
          <w:sz w:val="22"/>
          <w:szCs w:val="22"/>
        </w:rPr>
        <w:t>s</w:t>
      </w:r>
      <w:r w:rsidR="00D0761C" w:rsidRPr="00956ED0">
        <w:rPr>
          <w:sz w:val="22"/>
          <w:szCs w:val="22"/>
        </w:rPr>
        <w:t xml:space="preserve"> can be delegated to staff, consultants, task forces, or others, ONLY after w</w:t>
      </w:r>
      <w:r w:rsidRPr="00956ED0">
        <w:rPr>
          <w:sz w:val="22"/>
          <w:szCs w:val="22"/>
        </w:rPr>
        <w:t>e</w:t>
      </w:r>
      <w:r w:rsidR="00D0761C" w:rsidRPr="00956ED0">
        <w:rPr>
          <w:sz w:val="22"/>
          <w:szCs w:val="22"/>
        </w:rPr>
        <w:t xml:space="preserve"> have decided to delegate such a decision during a regularly scheduled collaboration meeting.</w:t>
      </w:r>
    </w:p>
    <w:p w:rsidR="00D0761C" w:rsidRPr="00956ED0" w:rsidRDefault="00D0761C" w:rsidP="00F12150">
      <w:pPr>
        <w:numPr>
          <w:ilvl w:val="0"/>
          <w:numId w:val="8"/>
        </w:numPr>
        <w:tabs>
          <w:tab w:val="left" w:pos="1496"/>
        </w:tabs>
        <w:rPr>
          <w:sz w:val="22"/>
          <w:szCs w:val="22"/>
        </w:rPr>
      </w:pPr>
      <w:r w:rsidRPr="00956ED0">
        <w:rPr>
          <w:sz w:val="22"/>
          <w:szCs w:val="22"/>
        </w:rPr>
        <w:t xml:space="preserve">CONFLICT is a normal part of </w:t>
      </w:r>
      <w:r w:rsidR="009E010D" w:rsidRPr="00956ED0">
        <w:rPr>
          <w:sz w:val="22"/>
          <w:szCs w:val="22"/>
        </w:rPr>
        <w:t>collaboration, and</w:t>
      </w:r>
      <w:r w:rsidRPr="00956ED0">
        <w:rPr>
          <w:sz w:val="22"/>
          <w:szCs w:val="22"/>
        </w:rPr>
        <w:t xml:space="preserve"> we seek to find creative resolutions to our conflicts.  When consultants are employed, they have the right to intervene and direct our conflict dialogues.  If we cannot resolve a conflict we will employ a conflict mediation firm or </w:t>
      </w:r>
      <w:r w:rsidR="00593F53" w:rsidRPr="00956ED0">
        <w:rPr>
          <w:sz w:val="22"/>
          <w:szCs w:val="22"/>
        </w:rPr>
        <w:t xml:space="preserve">bring in a neutral third party to </w:t>
      </w:r>
      <w:r w:rsidRPr="00956ED0">
        <w:rPr>
          <w:sz w:val="22"/>
          <w:szCs w:val="22"/>
        </w:rPr>
        <w:t>resolve the issues.</w:t>
      </w:r>
    </w:p>
    <w:p w:rsidR="00D0761C" w:rsidRDefault="00D0761C" w:rsidP="00F12150">
      <w:pPr>
        <w:numPr>
          <w:ilvl w:val="0"/>
          <w:numId w:val="8"/>
        </w:numPr>
        <w:tabs>
          <w:tab w:val="left" w:pos="1496"/>
        </w:tabs>
        <w:rPr>
          <w:sz w:val="22"/>
          <w:szCs w:val="22"/>
        </w:rPr>
      </w:pPr>
      <w:r w:rsidRPr="00956ED0">
        <w:rPr>
          <w:sz w:val="22"/>
          <w:szCs w:val="22"/>
        </w:rPr>
        <w:t xml:space="preserve">WE WILL REWARD OURSELVES with a celebration for partners and their key staff and board members.  </w:t>
      </w:r>
      <w:r w:rsidR="00F828DB" w:rsidRPr="00956ED0">
        <w:rPr>
          <w:sz w:val="22"/>
          <w:szCs w:val="22"/>
        </w:rPr>
        <w:t xml:space="preserve">We will </w:t>
      </w:r>
      <w:r w:rsidRPr="00956ED0">
        <w:rPr>
          <w:sz w:val="22"/>
          <w:szCs w:val="22"/>
        </w:rPr>
        <w:t>publicize our success throug</w:t>
      </w:r>
      <w:r w:rsidR="00F828DB" w:rsidRPr="00956ED0">
        <w:rPr>
          <w:sz w:val="22"/>
          <w:szCs w:val="22"/>
        </w:rPr>
        <w:t xml:space="preserve">h the appropriate media outlets as appropriate.  </w:t>
      </w:r>
    </w:p>
    <w:p w:rsidR="000C4833" w:rsidRDefault="000C4833" w:rsidP="000C4833">
      <w:pPr>
        <w:tabs>
          <w:tab w:val="left" w:pos="1496"/>
        </w:tabs>
        <w:rPr>
          <w:sz w:val="22"/>
          <w:szCs w:val="22"/>
        </w:rPr>
      </w:pPr>
    </w:p>
    <w:p w:rsidR="008641EE" w:rsidRDefault="008641EE" w:rsidP="008641EE">
      <w:pPr>
        <w:tabs>
          <w:tab w:val="left" w:pos="1496"/>
        </w:tabs>
        <w:rPr>
          <w:b/>
        </w:rPr>
      </w:pPr>
    </w:p>
    <w:p w:rsidR="008641EE" w:rsidRPr="008641EE" w:rsidRDefault="008641EE" w:rsidP="008641EE">
      <w:pPr>
        <w:tabs>
          <w:tab w:val="left" w:pos="1496"/>
        </w:tabs>
        <w:rPr>
          <w:b/>
        </w:rPr>
      </w:pPr>
      <w:r w:rsidRPr="008641EE">
        <w:rPr>
          <w:b/>
        </w:rPr>
        <w:t xml:space="preserve">Organization: </w:t>
      </w:r>
      <w:r>
        <w:rPr>
          <w:b/>
        </w:rPr>
        <w:t xml:space="preserve">   _____________________________</w:t>
      </w:r>
      <w:r w:rsidRPr="008641EE">
        <w:rPr>
          <w:b/>
        </w:rPr>
        <w:t>______________________________________________</w:t>
      </w:r>
    </w:p>
    <w:p w:rsidR="008641EE" w:rsidRPr="008641EE" w:rsidRDefault="008641EE" w:rsidP="008641EE">
      <w:pPr>
        <w:tabs>
          <w:tab w:val="left" w:pos="1496"/>
        </w:tabs>
        <w:rPr>
          <w:b/>
        </w:rPr>
      </w:pPr>
    </w:p>
    <w:p w:rsidR="008641EE" w:rsidRPr="008641EE" w:rsidRDefault="008641EE" w:rsidP="008641EE">
      <w:pPr>
        <w:tabs>
          <w:tab w:val="left" w:pos="1496"/>
        </w:tabs>
        <w:rPr>
          <w:b/>
        </w:rPr>
      </w:pPr>
      <w:r w:rsidRPr="008641EE">
        <w:rPr>
          <w:b/>
        </w:rPr>
        <w:t>Signatures:</w:t>
      </w:r>
      <w:r w:rsidRPr="008641EE">
        <w:rPr>
          <w:b/>
        </w:rPr>
        <w:tab/>
        <w:t xml:space="preserve"> ____________________________</w:t>
      </w:r>
      <w:r>
        <w:rPr>
          <w:b/>
        </w:rPr>
        <w:t>______________________________________________</w:t>
      </w:r>
    </w:p>
    <w:p w:rsidR="008641EE" w:rsidRPr="008641EE" w:rsidRDefault="008641EE" w:rsidP="008641EE">
      <w:pPr>
        <w:tabs>
          <w:tab w:val="left" w:pos="1496"/>
        </w:tabs>
        <w:rPr>
          <w:b/>
        </w:rPr>
      </w:pPr>
      <w:r w:rsidRPr="008641EE">
        <w:rPr>
          <w:b/>
        </w:rPr>
        <w:t xml:space="preserve">                    </w:t>
      </w:r>
      <w:r w:rsidRPr="008641EE">
        <w:rPr>
          <w:b/>
        </w:rPr>
        <w:tab/>
        <w:t xml:space="preserve"> Chairman/President, Board of Directors</w:t>
      </w:r>
    </w:p>
    <w:p w:rsidR="008641EE" w:rsidRDefault="008641EE" w:rsidP="008641EE">
      <w:pPr>
        <w:tabs>
          <w:tab w:val="left" w:pos="1496"/>
        </w:tabs>
        <w:ind w:left="1496"/>
        <w:rPr>
          <w:b/>
        </w:rPr>
      </w:pPr>
    </w:p>
    <w:p w:rsidR="008641EE" w:rsidRPr="008641EE" w:rsidRDefault="008641EE" w:rsidP="008641EE">
      <w:pPr>
        <w:tabs>
          <w:tab w:val="left" w:pos="1496"/>
        </w:tabs>
        <w:ind w:left="1496"/>
        <w:rPr>
          <w:b/>
        </w:rPr>
      </w:pPr>
      <w:r w:rsidRPr="008641EE">
        <w:rPr>
          <w:b/>
        </w:rPr>
        <w:t>_______________________________________________</w:t>
      </w:r>
      <w:r>
        <w:rPr>
          <w:b/>
        </w:rPr>
        <w:t>____________________________</w:t>
      </w:r>
    </w:p>
    <w:p w:rsidR="008641EE" w:rsidRPr="008641EE" w:rsidRDefault="008641EE" w:rsidP="008641EE">
      <w:pPr>
        <w:tabs>
          <w:tab w:val="left" w:pos="1496"/>
        </w:tabs>
        <w:rPr>
          <w:b/>
        </w:rPr>
      </w:pPr>
      <w:r w:rsidRPr="008641EE">
        <w:rPr>
          <w:b/>
        </w:rPr>
        <w:tab/>
        <w:t>Executive Director</w:t>
      </w:r>
    </w:p>
    <w:p w:rsidR="00511F0E" w:rsidRPr="007A5BE8" w:rsidRDefault="008641EE" w:rsidP="000C4833">
      <w:pPr>
        <w:tabs>
          <w:tab w:val="left" w:pos="1496"/>
        </w:tabs>
        <w:rPr>
          <w:b/>
          <w:sz w:val="24"/>
          <w:szCs w:val="24"/>
        </w:rPr>
      </w:pPr>
      <w:r w:rsidRPr="008641EE">
        <w:rPr>
          <w:b/>
        </w:rPr>
        <w:t>Date:</w:t>
      </w:r>
      <w:r w:rsidRPr="008641EE">
        <w:rPr>
          <w:b/>
        </w:rPr>
        <w:tab/>
        <w:t>_______________________________________________</w:t>
      </w:r>
      <w:r>
        <w:rPr>
          <w:b/>
        </w:rPr>
        <w:t>____________________________</w:t>
      </w:r>
    </w:p>
    <w:sectPr w:rsidR="00511F0E" w:rsidRPr="007A5BE8" w:rsidSect="00CB4030">
      <w:footerReference w:type="even" r:id="rId10"/>
      <w:footerReference w:type="default" r:id="rId11"/>
      <w:footerReference w:type="first" r:id="rId12"/>
      <w:pgSz w:w="12240" w:h="15840"/>
      <w:pgMar w:top="1008" w:right="1152" w:bottom="1008"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57" w:rsidRDefault="009A6F57">
      <w:r>
        <w:separator/>
      </w:r>
    </w:p>
  </w:endnote>
  <w:endnote w:type="continuationSeparator" w:id="0">
    <w:p w:rsidR="009A6F57" w:rsidRDefault="009A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EE" w:rsidRDefault="006759D4" w:rsidP="00096378">
    <w:pPr>
      <w:pStyle w:val="Footer"/>
      <w:framePr w:wrap="around" w:vAnchor="text" w:hAnchor="margin" w:xAlign="right" w:y="1"/>
      <w:rPr>
        <w:rStyle w:val="PageNumber"/>
      </w:rPr>
    </w:pPr>
    <w:r>
      <w:rPr>
        <w:rStyle w:val="PageNumber"/>
      </w:rPr>
      <w:fldChar w:fldCharType="begin"/>
    </w:r>
    <w:r w:rsidR="008641EE">
      <w:rPr>
        <w:rStyle w:val="PageNumber"/>
      </w:rPr>
      <w:instrText xml:space="preserve">PAGE  </w:instrText>
    </w:r>
    <w:r>
      <w:rPr>
        <w:rStyle w:val="PageNumber"/>
      </w:rPr>
      <w:fldChar w:fldCharType="separate"/>
    </w:r>
    <w:r w:rsidR="008641EE">
      <w:rPr>
        <w:rStyle w:val="PageNumber"/>
        <w:noProof/>
      </w:rPr>
      <w:t>10</w:t>
    </w:r>
    <w:r>
      <w:rPr>
        <w:rStyle w:val="PageNumber"/>
      </w:rPr>
      <w:fldChar w:fldCharType="end"/>
    </w:r>
  </w:p>
  <w:p w:rsidR="008641EE" w:rsidRDefault="008641EE" w:rsidP="007A5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74" w:rsidRPr="003A4674" w:rsidRDefault="003A4674" w:rsidP="003A4674">
    <w:pPr>
      <w:pStyle w:val="Footer"/>
      <w:jc w:val="center"/>
      <w:rPr>
        <w:b/>
        <w:sz w:val="18"/>
        <w:szCs w:val="18"/>
      </w:rPr>
    </w:pPr>
    <w:r w:rsidRPr="003A4674">
      <w:rPr>
        <w:b/>
        <w:sz w:val="18"/>
        <w:szCs w:val="18"/>
      </w:rPr>
      <w:t>Created May 2006</w:t>
    </w:r>
    <w:r w:rsidR="00BD6A81">
      <w:rPr>
        <w:b/>
        <w:sz w:val="18"/>
        <w:szCs w:val="18"/>
      </w:rPr>
      <w:t>; Revised February 2015</w:t>
    </w:r>
  </w:p>
  <w:p w:rsidR="008641EE" w:rsidRPr="0030168A" w:rsidRDefault="008641EE" w:rsidP="0030168A">
    <w:pPr>
      <w:pStyle w:val="Footer"/>
      <w:ind w:right="360"/>
      <w:jc w:val="center"/>
      <w:rPr>
        <w:b/>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EE" w:rsidRPr="0030168A" w:rsidRDefault="008641EE" w:rsidP="0030168A">
    <w:pPr>
      <w:pStyle w:val="Footer"/>
      <w:jc w:val="center"/>
      <w:rPr>
        <w:b/>
        <w:sz w:val="24"/>
        <w:szCs w:val="24"/>
      </w:rPr>
    </w:pPr>
    <w:smartTag w:uri="urn:schemas-microsoft-com:office:smarttags" w:element="PlaceName">
      <w:r w:rsidRPr="0030168A">
        <w:rPr>
          <w:b/>
          <w:sz w:val="24"/>
          <w:szCs w:val="24"/>
        </w:rPr>
        <w:t>Alabama</w:t>
      </w:r>
    </w:smartTag>
    <w:r w:rsidRPr="0030168A">
      <w:rPr>
        <w:b/>
        <w:sz w:val="24"/>
        <w:szCs w:val="24"/>
      </w:rPr>
      <w:t xml:space="preserve"> </w:t>
    </w:r>
    <w:smartTag w:uri="urn:schemas-microsoft-com:office:smarttags" w:element="PlaceType">
      <w:r w:rsidRPr="0030168A">
        <w:rPr>
          <w:b/>
          <w:sz w:val="24"/>
          <w:szCs w:val="24"/>
        </w:rPr>
        <w:t>School</w:t>
      </w:r>
    </w:smartTag>
    <w:r w:rsidRPr="0030168A">
      <w:rPr>
        <w:b/>
        <w:sz w:val="24"/>
        <w:szCs w:val="24"/>
      </w:rPr>
      <w:t xml:space="preserve"> Readiness </w:t>
    </w:r>
    <w:smartTag w:uri="urn:schemas-microsoft-com:office:smarttags" w:element="City">
      <w:smartTag w:uri="urn:schemas-microsoft-com:office:smarttags" w:element="place">
        <w:r w:rsidRPr="0030168A">
          <w:rPr>
            <w:b/>
            <w:sz w:val="24"/>
            <w:szCs w:val="24"/>
          </w:rPr>
          <w:t>Alliance</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57" w:rsidRDefault="009A6F57">
      <w:r>
        <w:separator/>
      </w:r>
    </w:p>
  </w:footnote>
  <w:footnote w:type="continuationSeparator" w:id="0">
    <w:p w:rsidR="009A6F57" w:rsidRDefault="009A6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6FD"/>
    <w:multiLevelType w:val="hybridMultilevel"/>
    <w:tmpl w:val="EB8C2130"/>
    <w:lvl w:ilvl="0" w:tplc="2946AC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A7C86"/>
    <w:multiLevelType w:val="hybridMultilevel"/>
    <w:tmpl w:val="CEB0B19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313E2E"/>
    <w:multiLevelType w:val="hybridMultilevel"/>
    <w:tmpl w:val="55A406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CE26DE"/>
    <w:multiLevelType w:val="hybridMultilevel"/>
    <w:tmpl w:val="BB0088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E1ACB"/>
    <w:multiLevelType w:val="hybridMultilevel"/>
    <w:tmpl w:val="18ACD9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84112"/>
    <w:multiLevelType w:val="hybridMultilevel"/>
    <w:tmpl w:val="43D242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F02B7"/>
    <w:multiLevelType w:val="hybridMultilevel"/>
    <w:tmpl w:val="8AC425DA"/>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D5320C"/>
    <w:multiLevelType w:val="hybridMultilevel"/>
    <w:tmpl w:val="419C4844"/>
    <w:lvl w:ilvl="0" w:tplc="0409000B">
      <w:start w:val="1"/>
      <w:numFmt w:val="bullet"/>
      <w:lvlText w:val=""/>
      <w:lvlJc w:val="left"/>
      <w:pPr>
        <w:tabs>
          <w:tab w:val="num" w:pos="2220"/>
        </w:tabs>
        <w:ind w:left="222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8" w15:restartNumberingAfterBreak="0">
    <w:nsid w:val="259D3E88"/>
    <w:multiLevelType w:val="hybridMultilevel"/>
    <w:tmpl w:val="1B725D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B003C6"/>
    <w:multiLevelType w:val="hybridMultilevel"/>
    <w:tmpl w:val="6F0EEC52"/>
    <w:lvl w:ilvl="0" w:tplc="DD12B940">
      <w:start w:val="1"/>
      <w:numFmt w:val="decimal"/>
      <w:lvlText w:val="%1."/>
      <w:lvlJc w:val="left"/>
      <w:pPr>
        <w:tabs>
          <w:tab w:val="num" w:pos="1890"/>
        </w:tabs>
        <w:ind w:left="1890" w:hanging="39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10" w15:restartNumberingAfterBreak="0">
    <w:nsid w:val="282D1363"/>
    <w:multiLevelType w:val="hybridMultilevel"/>
    <w:tmpl w:val="BD96B9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D85A3D"/>
    <w:multiLevelType w:val="hybridMultilevel"/>
    <w:tmpl w:val="F23C8B08"/>
    <w:lvl w:ilvl="0" w:tplc="5B1812C8">
      <w:start w:val="1"/>
      <w:numFmt w:val="decimal"/>
      <w:lvlText w:val="%1."/>
      <w:lvlJc w:val="left"/>
      <w:pPr>
        <w:tabs>
          <w:tab w:val="num" w:pos="1860"/>
        </w:tabs>
        <w:ind w:left="1860" w:hanging="15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EC0DB9"/>
    <w:multiLevelType w:val="hybridMultilevel"/>
    <w:tmpl w:val="FF9A794A"/>
    <w:lvl w:ilvl="0" w:tplc="811453B8">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FF06F2"/>
    <w:multiLevelType w:val="hybridMultilevel"/>
    <w:tmpl w:val="DD6E4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8C2109"/>
    <w:multiLevelType w:val="hybridMultilevel"/>
    <w:tmpl w:val="FEEC2D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043221"/>
    <w:multiLevelType w:val="hybridMultilevel"/>
    <w:tmpl w:val="0630C478"/>
    <w:lvl w:ilvl="0" w:tplc="5A86229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B61B26"/>
    <w:multiLevelType w:val="hybridMultilevel"/>
    <w:tmpl w:val="5B9CC8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59740C"/>
    <w:multiLevelType w:val="hybridMultilevel"/>
    <w:tmpl w:val="95A450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124C0"/>
    <w:multiLevelType w:val="hybridMultilevel"/>
    <w:tmpl w:val="246A5ED8"/>
    <w:lvl w:ilvl="0" w:tplc="07481ED4">
      <w:start w:val="1"/>
      <w:numFmt w:val="bullet"/>
      <w:lvlText w:val=""/>
      <w:lvlJc w:val="left"/>
      <w:pPr>
        <w:tabs>
          <w:tab w:val="num" w:pos="804"/>
        </w:tabs>
        <w:ind w:left="804" w:hanging="402"/>
      </w:pPr>
      <w:rPr>
        <w:rFonts w:ascii="Wingdings" w:hAnsi="Wingdings" w:hint="default"/>
      </w:rPr>
    </w:lvl>
    <w:lvl w:ilvl="1" w:tplc="00030409" w:tentative="1">
      <w:start w:val="1"/>
      <w:numFmt w:val="bullet"/>
      <w:lvlText w:val="o"/>
      <w:lvlJc w:val="left"/>
      <w:pPr>
        <w:tabs>
          <w:tab w:val="num" w:pos="402"/>
        </w:tabs>
        <w:ind w:left="402" w:hanging="360"/>
      </w:pPr>
      <w:rPr>
        <w:rFonts w:ascii="Courier New" w:hAnsi="Courier New" w:hint="default"/>
      </w:rPr>
    </w:lvl>
    <w:lvl w:ilvl="2" w:tplc="00050409" w:tentative="1">
      <w:start w:val="1"/>
      <w:numFmt w:val="bullet"/>
      <w:lvlText w:val=""/>
      <w:lvlJc w:val="left"/>
      <w:pPr>
        <w:tabs>
          <w:tab w:val="num" w:pos="1122"/>
        </w:tabs>
        <w:ind w:left="1122" w:hanging="360"/>
      </w:pPr>
      <w:rPr>
        <w:rFonts w:ascii="Wingdings" w:hAnsi="Wingdings" w:hint="default"/>
      </w:rPr>
    </w:lvl>
    <w:lvl w:ilvl="3" w:tplc="00010409" w:tentative="1">
      <w:start w:val="1"/>
      <w:numFmt w:val="bullet"/>
      <w:lvlText w:val=""/>
      <w:lvlJc w:val="left"/>
      <w:pPr>
        <w:tabs>
          <w:tab w:val="num" w:pos="1842"/>
        </w:tabs>
        <w:ind w:left="1842" w:hanging="360"/>
      </w:pPr>
      <w:rPr>
        <w:rFonts w:ascii="Symbol" w:hAnsi="Symbol" w:hint="default"/>
      </w:rPr>
    </w:lvl>
    <w:lvl w:ilvl="4" w:tplc="00030409" w:tentative="1">
      <w:start w:val="1"/>
      <w:numFmt w:val="bullet"/>
      <w:lvlText w:val="o"/>
      <w:lvlJc w:val="left"/>
      <w:pPr>
        <w:tabs>
          <w:tab w:val="num" w:pos="2562"/>
        </w:tabs>
        <w:ind w:left="2562" w:hanging="360"/>
      </w:pPr>
      <w:rPr>
        <w:rFonts w:ascii="Courier New" w:hAnsi="Courier New" w:hint="default"/>
      </w:rPr>
    </w:lvl>
    <w:lvl w:ilvl="5" w:tplc="00050409" w:tentative="1">
      <w:start w:val="1"/>
      <w:numFmt w:val="bullet"/>
      <w:lvlText w:val=""/>
      <w:lvlJc w:val="left"/>
      <w:pPr>
        <w:tabs>
          <w:tab w:val="num" w:pos="3282"/>
        </w:tabs>
        <w:ind w:left="3282" w:hanging="360"/>
      </w:pPr>
      <w:rPr>
        <w:rFonts w:ascii="Wingdings" w:hAnsi="Wingdings" w:hint="default"/>
      </w:rPr>
    </w:lvl>
    <w:lvl w:ilvl="6" w:tplc="00010409" w:tentative="1">
      <w:start w:val="1"/>
      <w:numFmt w:val="bullet"/>
      <w:lvlText w:val=""/>
      <w:lvlJc w:val="left"/>
      <w:pPr>
        <w:tabs>
          <w:tab w:val="num" w:pos="4002"/>
        </w:tabs>
        <w:ind w:left="4002" w:hanging="360"/>
      </w:pPr>
      <w:rPr>
        <w:rFonts w:ascii="Symbol" w:hAnsi="Symbol" w:hint="default"/>
      </w:rPr>
    </w:lvl>
    <w:lvl w:ilvl="7" w:tplc="00030409" w:tentative="1">
      <w:start w:val="1"/>
      <w:numFmt w:val="bullet"/>
      <w:lvlText w:val="o"/>
      <w:lvlJc w:val="left"/>
      <w:pPr>
        <w:tabs>
          <w:tab w:val="num" w:pos="4722"/>
        </w:tabs>
        <w:ind w:left="4722" w:hanging="360"/>
      </w:pPr>
      <w:rPr>
        <w:rFonts w:ascii="Courier New" w:hAnsi="Courier New" w:hint="default"/>
      </w:rPr>
    </w:lvl>
    <w:lvl w:ilvl="8" w:tplc="00050409" w:tentative="1">
      <w:start w:val="1"/>
      <w:numFmt w:val="bullet"/>
      <w:lvlText w:val=""/>
      <w:lvlJc w:val="left"/>
      <w:pPr>
        <w:tabs>
          <w:tab w:val="num" w:pos="5442"/>
        </w:tabs>
        <w:ind w:left="5442" w:hanging="360"/>
      </w:pPr>
      <w:rPr>
        <w:rFonts w:ascii="Wingdings" w:hAnsi="Wingdings" w:hint="default"/>
      </w:rPr>
    </w:lvl>
  </w:abstractNum>
  <w:abstractNum w:abstractNumId="19" w15:restartNumberingAfterBreak="0">
    <w:nsid w:val="505E61D9"/>
    <w:multiLevelType w:val="hybridMultilevel"/>
    <w:tmpl w:val="2708B3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723A0F"/>
    <w:multiLevelType w:val="hybridMultilevel"/>
    <w:tmpl w:val="39B8B6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DE484B"/>
    <w:multiLevelType w:val="hybridMultilevel"/>
    <w:tmpl w:val="3828CE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7239DA"/>
    <w:multiLevelType w:val="hybridMultilevel"/>
    <w:tmpl w:val="2FAC3F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E02C1"/>
    <w:multiLevelType w:val="hybridMultilevel"/>
    <w:tmpl w:val="D3A611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F67A33"/>
    <w:multiLevelType w:val="hybridMultilevel"/>
    <w:tmpl w:val="B1AEE2F6"/>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10669B2"/>
    <w:multiLevelType w:val="hybridMultilevel"/>
    <w:tmpl w:val="31F62AF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845264"/>
    <w:multiLevelType w:val="hybridMultilevel"/>
    <w:tmpl w:val="2004BF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B67E4F"/>
    <w:multiLevelType w:val="hybridMultilevel"/>
    <w:tmpl w:val="329CFF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02830"/>
    <w:multiLevelType w:val="hybridMultilevel"/>
    <w:tmpl w:val="CE0C3F4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9B14BA6"/>
    <w:multiLevelType w:val="hybridMultilevel"/>
    <w:tmpl w:val="60B45550"/>
    <w:lvl w:ilvl="0" w:tplc="B6CE8940">
      <w:start w:val="1"/>
      <w:numFmt w:val="decimal"/>
      <w:lvlText w:val="%1."/>
      <w:lvlJc w:val="left"/>
      <w:pPr>
        <w:tabs>
          <w:tab w:val="num" w:pos="1860"/>
        </w:tabs>
        <w:ind w:left="1860" w:hanging="360"/>
      </w:pPr>
      <w:rPr>
        <w:rFonts w:hint="default"/>
      </w:rPr>
    </w:lvl>
    <w:lvl w:ilvl="1" w:tplc="0409000B">
      <w:start w:val="1"/>
      <w:numFmt w:val="bullet"/>
      <w:lvlText w:val=""/>
      <w:lvlJc w:val="left"/>
      <w:pPr>
        <w:tabs>
          <w:tab w:val="num" w:pos="2580"/>
        </w:tabs>
        <w:ind w:left="2580" w:hanging="360"/>
      </w:pPr>
      <w:rPr>
        <w:rFonts w:ascii="Wingdings" w:hAnsi="Wingdings" w:hint="default"/>
      </w:r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0" w15:restartNumberingAfterBreak="0">
    <w:nsid w:val="7A2B239C"/>
    <w:multiLevelType w:val="hybridMultilevel"/>
    <w:tmpl w:val="52FE3CF4"/>
    <w:lvl w:ilvl="0" w:tplc="D37013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ACE0662"/>
    <w:multiLevelType w:val="hybridMultilevel"/>
    <w:tmpl w:val="3042B3A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2"/>
  </w:num>
  <w:num w:numId="3">
    <w:abstractNumId w:val="4"/>
  </w:num>
  <w:num w:numId="4">
    <w:abstractNumId w:val="29"/>
  </w:num>
  <w:num w:numId="5">
    <w:abstractNumId w:val="11"/>
  </w:num>
  <w:num w:numId="6">
    <w:abstractNumId w:val="7"/>
  </w:num>
  <w:num w:numId="7">
    <w:abstractNumId w:val="23"/>
  </w:num>
  <w:num w:numId="8">
    <w:abstractNumId w:val="13"/>
  </w:num>
  <w:num w:numId="9">
    <w:abstractNumId w:val="8"/>
  </w:num>
  <w:num w:numId="10">
    <w:abstractNumId w:val="19"/>
  </w:num>
  <w:num w:numId="11">
    <w:abstractNumId w:val="6"/>
  </w:num>
  <w:num w:numId="12">
    <w:abstractNumId w:val="2"/>
  </w:num>
  <w:num w:numId="13">
    <w:abstractNumId w:val="9"/>
  </w:num>
  <w:num w:numId="14">
    <w:abstractNumId w:val="21"/>
  </w:num>
  <w:num w:numId="15">
    <w:abstractNumId w:val="15"/>
  </w:num>
  <w:num w:numId="16">
    <w:abstractNumId w:val="16"/>
  </w:num>
  <w:num w:numId="17">
    <w:abstractNumId w:val="31"/>
  </w:num>
  <w:num w:numId="18">
    <w:abstractNumId w:val="26"/>
  </w:num>
  <w:num w:numId="19">
    <w:abstractNumId w:val="27"/>
  </w:num>
  <w:num w:numId="20">
    <w:abstractNumId w:val="10"/>
  </w:num>
  <w:num w:numId="21">
    <w:abstractNumId w:val="24"/>
  </w:num>
  <w:num w:numId="22">
    <w:abstractNumId w:val="1"/>
  </w:num>
  <w:num w:numId="23">
    <w:abstractNumId w:val="25"/>
  </w:num>
  <w:num w:numId="24">
    <w:abstractNumId w:val="17"/>
  </w:num>
  <w:num w:numId="25">
    <w:abstractNumId w:val="28"/>
  </w:num>
  <w:num w:numId="26">
    <w:abstractNumId w:val="3"/>
  </w:num>
  <w:num w:numId="27">
    <w:abstractNumId w:val="30"/>
  </w:num>
  <w:num w:numId="28">
    <w:abstractNumId w:val="20"/>
  </w:num>
  <w:num w:numId="29">
    <w:abstractNumId w:val="14"/>
  </w:num>
  <w:num w:numId="30">
    <w:abstractNumId w:val="5"/>
  </w:num>
  <w:num w:numId="31">
    <w:abstractNumId w:val="1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EB"/>
    <w:rsid w:val="00053A1A"/>
    <w:rsid w:val="0006288B"/>
    <w:rsid w:val="00081E34"/>
    <w:rsid w:val="00096378"/>
    <w:rsid w:val="000C0E5D"/>
    <w:rsid w:val="000C4833"/>
    <w:rsid w:val="000C7FF3"/>
    <w:rsid w:val="000D3C2E"/>
    <w:rsid w:val="000E2DF8"/>
    <w:rsid w:val="000F349A"/>
    <w:rsid w:val="00123B3E"/>
    <w:rsid w:val="00124BC3"/>
    <w:rsid w:val="00152DF2"/>
    <w:rsid w:val="00170C62"/>
    <w:rsid w:val="001D156A"/>
    <w:rsid w:val="001E1B7D"/>
    <w:rsid w:val="00217879"/>
    <w:rsid w:val="00231F4C"/>
    <w:rsid w:val="00244C40"/>
    <w:rsid w:val="00253A75"/>
    <w:rsid w:val="00265BEB"/>
    <w:rsid w:val="00276D71"/>
    <w:rsid w:val="00293B1C"/>
    <w:rsid w:val="0029445C"/>
    <w:rsid w:val="00297E2A"/>
    <w:rsid w:val="002A14BA"/>
    <w:rsid w:val="002A48DB"/>
    <w:rsid w:val="002B4326"/>
    <w:rsid w:val="002B4A8A"/>
    <w:rsid w:val="002D3CF1"/>
    <w:rsid w:val="0030168A"/>
    <w:rsid w:val="00303333"/>
    <w:rsid w:val="00344974"/>
    <w:rsid w:val="00361962"/>
    <w:rsid w:val="00365927"/>
    <w:rsid w:val="00377B55"/>
    <w:rsid w:val="0039239B"/>
    <w:rsid w:val="003A4674"/>
    <w:rsid w:val="003B37C8"/>
    <w:rsid w:val="003E529D"/>
    <w:rsid w:val="003F4B34"/>
    <w:rsid w:val="00401D1D"/>
    <w:rsid w:val="00404686"/>
    <w:rsid w:val="00414692"/>
    <w:rsid w:val="004221F9"/>
    <w:rsid w:val="004370E7"/>
    <w:rsid w:val="00446607"/>
    <w:rsid w:val="00456EF9"/>
    <w:rsid w:val="004575B8"/>
    <w:rsid w:val="0047564A"/>
    <w:rsid w:val="00494AF2"/>
    <w:rsid w:val="004C41D4"/>
    <w:rsid w:val="00501431"/>
    <w:rsid w:val="00511F0E"/>
    <w:rsid w:val="0052686E"/>
    <w:rsid w:val="0057483D"/>
    <w:rsid w:val="00593F53"/>
    <w:rsid w:val="005A3387"/>
    <w:rsid w:val="005A51D7"/>
    <w:rsid w:val="005E1CF4"/>
    <w:rsid w:val="005E3CEB"/>
    <w:rsid w:val="005E500C"/>
    <w:rsid w:val="005E5178"/>
    <w:rsid w:val="005E5F23"/>
    <w:rsid w:val="005F3116"/>
    <w:rsid w:val="005F4730"/>
    <w:rsid w:val="00623290"/>
    <w:rsid w:val="00655D96"/>
    <w:rsid w:val="00665C95"/>
    <w:rsid w:val="00670942"/>
    <w:rsid w:val="006759D4"/>
    <w:rsid w:val="00677159"/>
    <w:rsid w:val="00684992"/>
    <w:rsid w:val="006B2892"/>
    <w:rsid w:val="006B2B45"/>
    <w:rsid w:val="006C578F"/>
    <w:rsid w:val="00736CB7"/>
    <w:rsid w:val="00741188"/>
    <w:rsid w:val="0074513B"/>
    <w:rsid w:val="00755A44"/>
    <w:rsid w:val="007654AB"/>
    <w:rsid w:val="007A08A9"/>
    <w:rsid w:val="007A5BE8"/>
    <w:rsid w:val="007B2331"/>
    <w:rsid w:val="007D3DAD"/>
    <w:rsid w:val="007F0285"/>
    <w:rsid w:val="007F201C"/>
    <w:rsid w:val="0081679F"/>
    <w:rsid w:val="008641EE"/>
    <w:rsid w:val="0087481F"/>
    <w:rsid w:val="008A1A9C"/>
    <w:rsid w:val="008C1433"/>
    <w:rsid w:val="008F1126"/>
    <w:rsid w:val="00913DF7"/>
    <w:rsid w:val="00922328"/>
    <w:rsid w:val="009257DB"/>
    <w:rsid w:val="009564F5"/>
    <w:rsid w:val="00956ED0"/>
    <w:rsid w:val="009A000B"/>
    <w:rsid w:val="009A6F57"/>
    <w:rsid w:val="009D4759"/>
    <w:rsid w:val="009E010D"/>
    <w:rsid w:val="00A169DA"/>
    <w:rsid w:val="00A3633E"/>
    <w:rsid w:val="00A43B2B"/>
    <w:rsid w:val="00A74C33"/>
    <w:rsid w:val="00A8577E"/>
    <w:rsid w:val="00A93A03"/>
    <w:rsid w:val="00AD324B"/>
    <w:rsid w:val="00AF45AE"/>
    <w:rsid w:val="00B41B32"/>
    <w:rsid w:val="00B50343"/>
    <w:rsid w:val="00B51B6E"/>
    <w:rsid w:val="00B54014"/>
    <w:rsid w:val="00BD4E68"/>
    <w:rsid w:val="00BD6A81"/>
    <w:rsid w:val="00C04A42"/>
    <w:rsid w:val="00C24C0D"/>
    <w:rsid w:val="00C25D7C"/>
    <w:rsid w:val="00C5047B"/>
    <w:rsid w:val="00C52BEB"/>
    <w:rsid w:val="00C716FB"/>
    <w:rsid w:val="00C8103F"/>
    <w:rsid w:val="00C86110"/>
    <w:rsid w:val="00C87FC8"/>
    <w:rsid w:val="00CA2DB5"/>
    <w:rsid w:val="00CB4030"/>
    <w:rsid w:val="00CC4C06"/>
    <w:rsid w:val="00CF3647"/>
    <w:rsid w:val="00D0761C"/>
    <w:rsid w:val="00D44849"/>
    <w:rsid w:val="00D47929"/>
    <w:rsid w:val="00D65783"/>
    <w:rsid w:val="00D67FDC"/>
    <w:rsid w:val="00D72394"/>
    <w:rsid w:val="00E261D1"/>
    <w:rsid w:val="00E408AC"/>
    <w:rsid w:val="00E705DF"/>
    <w:rsid w:val="00E728C4"/>
    <w:rsid w:val="00E741FC"/>
    <w:rsid w:val="00E75CA0"/>
    <w:rsid w:val="00EB349C"/>
    <w:rsid w:val="00EB45AE"/>
    <w:rsid w:val="00EB6D08"/>
    <w:rsid w:val="00F12150"/>
    <w:rsid w:val="00F6444F"/>
    <w:rsid w:val="00F828DB"/>
    <w:rsid w:val="00F859CB"/>
    <w:rsid w:val="00FC2E56"/>
    <w:rsid w:val="00FC3295"/>
    <w:rsid w:val="00FD645B"/>
    <w:rsid w:val="00FE3DF0"/>
    <w:rsid w:val="00FE7272"/>
    <w:rsid w:val="00FF0FEC"/>
    <w:rsid w:val="00FF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4E678DA9-4560-41EA-B125-337AA05F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9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5BE8"/>
    <w:pPr>
      <w:tabs>
        <w:tab w:val="center" w:pos="4320"/>
        <w:tab w:val="right" w:pos="8640"/>
      </w:tabs>
    </w:pPr>
  </w:style>
  <w:style w:type="character" w:styleId="PageNumber">
    <w:name w:val="page number"/>
    <w:basedOn w:val="DefaultParagraphFont"/>
    <w:rsid w:val="007A5BE8"/>
  </w:style>
  <w:style w:type="paragraph" w:styleId="Header">
    <w:name w:val="header"/>
    <w:basedOn w:val="Normal"/>
    <w:rsid w:val="00096378"/>
    <w:pPr>
      <w:tabs>
        <w:tab w:val="center" w:pos="4320"/>
        <w:tab w:val="right" w:pos="8640"/>
      </w:tabs>
    </w:pPr>
  </w:style>
  <w:style w:type="paragraph" w:styleId="NormalWeb">
    <w:name w:val="Normal (Web)"/>
    <w:basedOn w:val="Normal"/>
    <w:rsid w:val="00244C40"/>
    <w:pPr>
      <w:spacing w:before="100" w:beforeAutospacing="1" w:after="100" w:afterAutospacing="1"/>
    </w:pPr>
    <w:rPr>
      <w:rFonts w:ascii="Verdana" w:hAnsi="Verdana"/>
      <w:color w:val="000000"/>
      <w:sz w:val="18"/>
      <w:szCs w:val="18"/>
    </w:rPr>
  </w:style>
  <w:style w:type="character" w:customStyle="1" w:styleId="FooterChar">
    <w:name w:val="Footer Char"/>
    <w:basedOn w:val="DefaultParagraphFont"/>
    <w:link w:val="Footer"/>
    <w:uiPriority w:val="99"/>
    <w:rsid w:val="003A4674"/>
    <w:rPr>
      <w:rFonts w:ascii="Arial" w:hAnsi="Arial"/>
    </w:rPr>
  </w:style>
  <w:style w:type="paragraph" w:styleId="BalloonText">
    <w:name w:val="Balloon Text"/>
    <w:basedOn w:val="Normal"/>
    <w:link w:val="BalloonTextChar"/>
    <w:rsid w:val="003A4674"/>
    <w:rPr>
      <w:rFonts w:ascii="Tahoma" w:hAnsi="Tahoma" w:cs="Tahoma"/>
      <w:sz w:val="16"/>
      <w:szCs w:val="16"/>
    </w:rPr>
  </w:style>
  <w:style w:type="character" w:customStyle="1" w:styleId="BalloonTextChar">
    <w:name w:val="Balloon Text Char"/>
    <w:basedOn w:val="DefaultParagraphFont"/>
    <w:link w:val="BalloonText"/>
    <w:rsid w:val="003A4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8920">
      <w:bodyDiv w:val="1"/>
      <w:marLeft w:val="0"/>
      <w:marRight w:val="0"/>
      <w:marTop w:val="0"/>
      <w:marBottom w:val="0"/>
      <w:divBdr>
        <w:top w:val="none" w:sz="0" w:space="0" w:color="auto"/>
        <w:left w:val="none" w:sz="0" w:space="0" w:color="auto"/>
        <w:bottom w:val="none" w:sz="0" w:space="0" w:color="auto"/>
        <w:right w:val="none" w:sz="0" w:space="0" w:color="auto"/>
      </w:divBdr>
    </w:div>
    <w:div w:id="740981139">
      <w:bodyDiv w:val="1"/>
      <w:marLeft w:val="0"/>
      <w:marRight w:val="0"/>
      <w:marTop w:val="0"/>
      <w:marBottom w:val="0"/>
      <w:divBdr>
        <w:top w:val="none" w:sz="0" w:space="0" w:color="auto"/>
        <w:left w:val="none" w:sz="0" w:space="0" w:color="auto"/>
        <w:bottom w:val="none" w:sz="0" w:space="0" w:color="auto"/>
        <w:right w:val="none" w:sz="0" w:space="0" w:color="auto"/>
      </w:divBdr>
    </w:div>
    <w:div w:id="1128864010">
      <w:bodyDiv w:val="1"/>
      <w:marLeft w:val="0"/>
      <w:marRight w:val="0"/>
      <w:marTop w:val="0"/>
      <w:marBottom w:val="0"/>
      <w:divBdr>
        <w:top w:val="none" w:sz="0" w:space="0" w:color="auto"/>
        <w:left w:val="none" w:sz="0" w:space="0" w:color="auto"/>
        <w:bottom w:val="none" w:sz="0" w:space="0" w:color="auto"/>
        <w:right w:val="none" w:sz="0" w:space="0" w:color="auto"/>
      </w:divBdr>
    </w:div>
    <w:div w:id="1835760528">
      <w:bodyDiv w:val="1"/>
      <w:marLeft w:val="0"/>
      <w:marRight w:val="0"/>
      <w:marTop w:val="0"/>
      <w:marBottom w:val="0"/>
      <w:divBdr>
        <w:top w:val="none" w:sz="0" w:space="0" w:color="auto"/>
        <w:left w:val="none" w:sz="0" w:space="0" w:color="auto"/>
        <w:bottom w:val="none" w:sz="0" w:space="0" w:color="auto"/>
        <w:right w:val="none" w:sz="0" w:space="0" w:color="auto"/>
      </w:divBdr>
      <w:divsChild>
        <w:div w:id="71496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bamaschoolreadines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BB71-46F8-410E-866D-145BD850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13197</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sandykillion</dc:creator>
  <cp:lastModifiedBy>Lissan Anfune</cp:lastModifiedBy>
  <cp:revision>2</cp:revision>
  <cp:lastPrinted>2012-03-01T17:23:00Z</cp:lastPrinted>
  <dcterms:created xsi:type="dcterms:W3CDTF">2015-11-05T17:47:00Z</dcterms:created>
  <dcterms:modified xsi:type="dcterms:W3CDTF">2015-11-05T17:47:00Z</dcterms:modified>
</cp:coreProperties>
</file>